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9C" w:rsidRPr="00E97A90" w:rsidRDefault="00A8459C" w:rsidP="00A8459C">
      <w:pPr>
        <w:pStyle w:val="NoSpacing"/>
        <w:rPr>
          <w:rFonts w:ascii="Times New Roman" w:hAnsi="Times New Roman" w:cs="Times New Roman"/>
          <w:b/>
          <w:sz w:val="24"/>
          <w:szCs w:val="24"/>
        </w:rPr>
      </w:pPr>
      <w:r w:rsidRPr="00E97A90">
        <w:rPr>
          <w:rFonts w:ascii="Times New Roman" w:hAnsi="Times New Roman" w:cs="Times New Roman"/>
          <w:b/>
          <w:sz w:val="24"/>
          <w:szCs w:val="24"/>
        </w:rPr>
        <w:t>Minutes</w:t>
      </w:r>
    </w:p>
    <w:p w:rsidR="00A8459C" w:rsidRPr="00E97A90" w:rsidRDefault="00A8459C" w:rsidP="00A8459C">
      <w:pPr>
        <w:pStyle w:val="NoSpacing"/>
        <w:rPr>
          <w:rFonts w:ascii="Times New Roman" w:hAnsi="Times New Roman" w:cs="Times New Roman"/>
          <w:b/>
          <w:sz w:val="24"/>
          <w:szCs w:val="24"/>
        </w:rPr>
      </w:pPr>
      <w:r w:rsidRPr="00E97A90">
        <w:rPr>
          <w:rFonts w:ascii="Times New Roman" w:hAnsi="Times New Roman" w:cs="Times New Roman"/>
          <w:b/>
          <w:sz w:val="24"/>
          <w:szCs w:val="24"/>
        </w:rPr>
        <w:t>UMKC Faculty Senate</w:t>
      </w:r>
    </w:p>
    <w:p w:rsidR="00A8459C" w:rsidRPr="00E97A90" w:rsidRDefault="00A8459C" w:rsidP="00A8459C">
      <w:pPr>
        <w:pStyle w:val="NoSpacing"/>
        <w:rPr>
          <w:rFonts w:ascii="Times New Roman" w:hAnsi="Times New Roman" w:cs="Times New Roman"/>
          <w:b/>
          <w:sz w:val="24"/>
          <w:szCs w:val="24"/>
        </w:rPr>
      </w:pPr>
      <w:r w:rsidRPr="00E97A90">
        <w:rPr>
          <w:rFonts w:ascii="Times New Roman" w:hAnsi="Times New Roman" w:cs="Times New Roman"/>
          <w:b/>
          <w:sz w:val="24"/>
          <w:szCs w:val="24"/>
        </w:rPr>
        <w:t>Meeting of 3 May 2016 3:00 – 5:00 pm</w:t>
      </w:r>
    </w:p>
    <w:p w:rsidR="00A8459C" w:rsidRPr="00E97A90" w:rsidRDefault="00A8459C" w:rsidP="00A8459C">
      <w:pPr>
        <w:pStyle w:val="NoSpacing"/>
        <w:rPr>
          <w:rFonts w:ascii="Times New Roman" w:hAnsi="Times New Roman" w:cs="Times New Roman"/>
        </w:rPr>
      </w:pPr>
      <w:r w:rsidRPr="00E97A90">
        <w:rPr>
          <w:rFonts w:ascii="Times New Roman" w:hAnsi="Times New Roman" w:cs="Times New Roman"/>
          <w:b/>
          <w:sz w:val="24"/>
          <w:szCs w:val="24"/>
        </w:rPr>
        <w:t>Plaza Room, Administrative Center (Volker Campus)</w:t>
      </w:r>
    </w:p>
    <w:p w:rsidR="00A8459C" w:rsidRPr="00E97A90" w:rsidRDefault="00A8459C" w:rsidP="00A8459C">
      <w:pPr>
        <w:rPr>
          <w:rFonts w:ascii="Times New Roman" w:hAnsi="Times New Roman" w:cs="Times New Roman"/>
          <w:sz w:val="24"/>
          <w:szCs w:val="24"/>
        </w:rPr>
      </w:pPr>
    </w:p>
    <w:p w:rsidR="00705A98" w:rsidRPr="00E97A90" w:rsidRDefault="00A8459C" w:rsidP="00A8459C">
      <w:pPr>
        <w:rPr>
          <w:rFonts w:ascii="Times New Roman" w:hAnsi="Times New Roman" w:cs="Times New Roman"/>
          <w:sz w:val="24"/>
          <w:szCs w:val="24"/>
        </w:rPr>
      </w:pPr>
      <w:r w:rsidRPr="00E97A90">
        <w:rPr>
          <w:rFonts w:ascii="Times New Roman" w:hAnsi="Times New Roman" w:cs="Times New Roman"/>
          <w:b/>
          <w:sz w:val="24"/>
          <w:szCs w:val="24"/>
          <w:u w:val="single"/>
        </w:rPr>
        <w:t xml:space="preserve">Present: </w:t>
      </w:r>
      <w:r w:rsidRPr="00E97A90">
        <w:rPr>
          <w:rFonts w:ascii="Times New Roman" w:hAnsi="Times New Roman" w:cs="Times New Roman"/>
          <w:sz w:val="24"/>
          <w:szCs w:val="24"/>
        </w:rPr>
        <w:t>Peggy Ward-Smith, Gerald Wyckoff,</w:t>
      </w:r>
      <w:r w:rsidR="003A2059" w:rsidRPr="00E97A90">
        <w:rPr>
          <w:rFonts w:ascii="Times New Roman" w:hAnsi="Times New Roman" w:cs="Times New Roman"/>
          <w:sz w:val="24"/>
          <w:szCs w:val="24"/>
        </w:rPr>
        <w:t xml:space="preserve"> Kathleen Kilway,</w:t>
      </w:r>
      <w:r w:rsidRPr="00E97A90">
        <w:rPr>
          <w:rFonts w:ascii="Times New Roman" w:hAnsi="Times New Roman" w:cs="Times New Roman"/>
          <w:sz w:val="24"/>
          <w:szCs w:val="24"/>
        </w:rPr>
        <w:t xml:space="preserve"> Jack Nelson, Michelle Maher</w:t>
      </w:r>
      <w:r w:rsidR="003A2059" w:rsidRPr="00E97A90">
        <w:rPr>
          <w:rFonts w:ascii="Times New Roman" w:hAnsi="Times New Roman" w:cs="Times New Roman"/>
          <w:sz w:val="24"/>
          <w:szCs w:val="24"/>
        </w:rPr>
        <w:t xml:space="preserve">, Nancy Stancel, Carole McArthur, Margaret Brommelsiek, Kathleen Schweitzberger, Susan Sykes Berry, </w:t>
      </w:r>
      <w:r w:rsidR="003D30DB" w:rsidRPr="00E97A90">
        <w:rPr>
          <w:rFonts w:ascii="Times New Roman" w:hAnsi="Times New Roman" w:cs="Times New Roman"/>
          <w:sz w:val="24"/>
          <w:szCs w:val="24"/>
        </w:rPr>
        <w:t>Roger Pick, Dee Anna Hiett, Linda Mitchell, Marilyn Taylor, Nathan Oyler, Laurie Ellinghausen,</w:t>
      </w:r>
      <w:r w:rsidR="00047BBA" w:rsidRPr="00E97A90">
        <w:rPr>
          <w:rFonts w:ascii="Times New Roman" w:hAnsi="Times New Roman" w:cs="Times New Roman"/>
          <w:sz w:val="24"/>
          <w:szCs w:val="24"/>
        </w:rPr>
        <w:t xml:space="preserve"> Leo Dobens, Zach Shemon, Kathy Krause, Deb Chatterjee, David Van Horn, Bi Botti Youan, Mark Johnson</w:t>
      </w:r>
      <w:r w:rsidR="00705A98" w:rsidRPr="00E97A90">
        <w:rPr>
          <w:rFonts w:ascii="Times New Roman" w:hAnsi="Times New Roman" w:cs="Times New Roman"/>
          <w:sz w:val="24"/>
          <w:szCs w:val="24"/>
        </w:rPr>
        <w:t>, Christopher Holman</w:t>
      </w:r>
    </w:p>
    <w:p w:rsidR="00A8459C" w:rsidRPr="00E97A90" w:rsidRDefault="00A8459C" w:rsidP="00A8459C">
      <w:pPr>
        <w:rPr>
          <w:rFonts w:ascii="Times New Roman" w:hAnsi="Times New Roman" w:cs="Times New Roman"/>
          <w:sz w:val="24"/>
          <w:szCs w:val="24"/>
        </w:rPr>
      </w:pPr>
      <w:r w:rsidRPr="00E97A90">
        <w:rPr>
          <w:rFonts w:ascii="Times New Roman" w:hAnsi="Times New Roman" w:cs="Times New Roman"/>
          <w:b/>
          <w:sz w:val="24"/>
          <w:szCs w:val="24"/>
          <w:u w:val="single"/>
        </w:rPr>
        <w:t>Also Present</w:t>
      </w:r>
      <w:r w:rsidRPr="00E97A90">
        <w:rPr>
          <w:rFonts w:ascii="Times New Roman" w:hAnsi="Times New Roman" w:cs="Times New Roman"/>
          <w:sz w:val="24"/>
          <w:szCs w:val="24"/>
          <w:u w:val="single"/>
        </w:rPr>
        <w:t>:</w:t>
      </w:r>
      <w:r w:rsidR="003A2059" w:rsidRPr="00E97A90">
        <w:rPr>
          <w:rFonts w:ascii="Times New Roman" w:hAnsi="Times New Roman" w:cs="Times New Roman"/>
          <w:sz w:val="24"/>
          <w:szCs w:val="24"/>
          <w:u w:val="single"/>
        </w:rPr>
        <w:t xml:space="preserve"> </w:t>
      </w:r>
      <w:r w:rsidR="003A2059" w:rsidRPr="00E97A90">
        <w:rPr>
          <w:rFonts w:ascii="Times New Roman" w:hAnsi="Times New Roman" w:cs="Times New Roman"/>
          <w:sz w:val="24"/>
          <w:szCs w:val="24"/>
        </w:rPr>
        <w:t>Barbara Bichelmeyer,</w:t>
      </w:r>
      <w:r w:rsidR="003A2059" w:rsidRPr="00E97A90">
        <w:rPr>
          <w:rFonts w:ascii="Times New Roman" w:hAnsi="Times New Roman" w:cs="Times New Roman"/>
          <w:sz w:val="24"/>
          <w:szCs w:val="24"/>
          <w:u w:val="single"/>
        </w:rPr>
        <w:t xml:space="preserve"> </w:t>
      </w:r>
      <w:r w:rsidR="003A2059" w:rsidRPr="00E97A90">
        <w:rPr>
          <w:rFonts w:ascii="Times New Roman" w:hAnsi="Times New Roman" w:cs="Times New Roman"/>
          <w:sz w:val="24"/>
          <w:szCs w:val="24"/>
        </w:rPr>
        <w:t>Michael McDonald, Curt Crespino, Ginny Blanton</w:t>
      </w:r>
      <w:r w:rsidR="00047BBA" w:rsidRPr="00E97A90">
        <w:rPr>
          <w:rFonts w:ascii="Times New Roman" w:hAnsi="Times New Roman" w:cs="Times New Roman"/>
          <w:sz w:val="24"/>
          <w:szCs w:val="24"/>
        </w:rPr>
        <w:t>, Anne Spenner, Troy Lillebo</w:t>
      </w:r>
      <w:r w:rsidR="00FD2EF5" w:rsidRPr="00E97A90">
        <w:rPr>
          <w:rFonts w:ascii="Times New Roman" w:hAnsi="Times New Roman" w:cs="Times New Roman"/>
          <w:sz w:val="24"/>
          <w:szCs w:val="24"/>
        </w:rPr>
        <w:t>, Ceki Halman, Aaron Reed</w:t>
      </w:r>
      <w:r w:rsidR="00705A98" w:rsidRPr="00E97A90">
        <w:rPr>
          <w:rFonts w:ascii="Times New Roman" w:hAnsi="Times New Roman" w:cs="Times New Roman"/>
          <w:sz w:val="24"/>
          <w:szCs w:val="24"/>
        </w:rPr>
        <w:t>, James Benevides</w:t>
      </w:r>
      <w:r w:rsidR="0043287C" w:rsidRPr="00E97A90">
        <w:rPr>
          <w:rFonts w:ascii="Times New Roman" w:hAnsi="Times New Roman" w:cs="Times New Roman"/>
          <w:sz w:val="24"/>
          <w:szCs w:val="24"/>
        </w:rPr>
        <w:t>, Rhiannon Dickerson, Jenni Frangos, Ruth Cain, Crystal Doss, Brenda Bethman, Jane Greer</w:t>
      </w:r>
      <w:r w:rsidR="002E2C0A" w:rsidRPr="00E97A90">
        <w:rPr>
          <w:rFonts w:ascii="Times New Roman" w:hAnsi="Times New Roman" w:cs="Times New Roman"/>
          <w:sz w:val="24"/>
          <w:szCs w:val="24"/>
        </w:rPr>
        <w:t>, Becky Bergman</w:t>
      </w:r>
    </w:p>
    <w:p w:rsidR="00A8459C" w:rsidRPr="00E97A90" w:rsidRDefault="00A8459C" w:rsidP="00A8459C">
      <w:pPr>
        <w:rPr>
          <w:rFonts w:ascii="Times New Roman" w:hAnsi="Times New Roman" w:cs="Times New Roman"/>
          <w:sz w:val="24"/>
          <w:szCs w:val="24"/>
        </w:rPr>
      </w:pPr>
      <w:r w:rsidRPr="00E97A90">
        <w:rPr>
          <w:rFonts w:ascii="Times New Roman" w:hAnsi="Times New Roman" w:cs="Times New Roman"/>
          <w:b/>
          <w:sz w:val="24"/>
          <w:szCs w:val="24"/>
          <w:u w:val="single"/>
        </w:rPr>
        <w:t>Excused:</w:t>
      </w:r>
      <w:r w:rsidR="00047BBA" w:rsidRPr="00E97A90">
        <w:rPr>
          <w:rFonts w:ascii="Times New Roman" w:hAnsi="Times New Roman" w:cs="Times New Roman"/>
          <w:sz w:val="24"/>
          <w:szCs w:val="24"/>
        </w:rPr>
        <w:t xml:space="preserve"> Michael Wacker, Ed Abreu</w:t>
      </w:r>
    </w:p>
    <w:p w:rsidR="00A8459C" w:rsidRPr="00E97A90" w:rsidRDefault="00A8459C" w:rsidP="00A8459C">
      <w:pPr>
        <w:rPr>
          <w:rFonts w:ascii="Times New Roman" w:hAnsi="Times New Roman" w:cs="Times New Roman"/>
          <w:b/>
          <w:sz w:val="24"/>
          <w:szCs w:val="24"/>
          <w:u w:val="single"/>
        </w:rPr>
      </w:pPr>
      <w:r w:rsidRPr="00E97A90">
        <w:rPr>
          <w:rFonts w:ascii="Times New Roman" w:hAnsi="Times New Roman" w:cs="Times New Roman"/>
          <w:b/>
          <w:sz w:val="24"/>
          <w:szCs w:val="24"/>
          <w:u w:val="single"/>
        </w:rPr>
        <w:t>Absent:</w:t>
      </w:r>
    </w:p>
    <w:p w:rsidR="00E97A90" w:rsidRPr="00E97A90" w:rsidRDefault="00A8459C" w:rsidP="00E97A90">
      <w:pPr>
        <w:pStyle w:val="ListParagraph"/>
        <w:numPr>
          <w:ilvl w:val="0"/>
          <w:numId w:val="1"/>
        </w:numPr>
        <w:rPr>
          <w:rFonts w:ascii="Times New Roman" w:hAnsi="Times New Roman" w:cs="Times New Roman"/>
          <w:b/>
          <w:sz w:val="24"/>
          <w:szCs w:val="24"/>
        </w:rPr>
      </w:pPr>
      <w:r w:rsidRPr="00E97A90">
        <w:rPr>
          <w:rFonts w:ascii="Times New Roman" w:hAnsi="Times New Roman" w:cs="Times New Roman"/>
          <w:b/>
          <w:sz w:val="24"/>
          <w:szCs w:val="24"/>
        </w:rPr>
        <w:t>Welcome (Peggy Ward-Smith, Chair)</w:t>
      </w:r>
    </w:p>
    <w:p w:rsidR="008432F8" w:rsidRDefault="00E97A90" w:rsidP="008432F8">
      <w:pPr>
        <w:pStyle w:val="ListParagraph"/>
        <w:rPr>
          <w:rFonts w:ascii="Times New Roman" w:hAnsi="Times New Roman" w:cs="Times New Roman"/>
          <w:sz w:val="24"/>
          <w:szCs w:val="24"/>
        </w:rPr>
      </w:pPr>
      <w:r>
        <w:rPr>
          <w:rFonts w:ascii="Times New Roman" w:hAnsi="Times New Roman" w:cs="Times New Roman"/>
          <w:sz w:val="24"/>
          <w:szCs w:val="24"/>
        </w:rPr>
        <w:t xml:space="preserve">Chairperson Ward-Smith welcomes the senators. </w:t>
      </w:r>
    </w:p>
    <w:p w:rsidR="008432F8" w:rsidRDefault="008432F8" w:rsidP="008432F8">
      <w:pPr>
        <w:pStyle w:val="ListParagraph"/>
        <w:rPr>
          <w:rFonts w:ascii="Times New Roman" w:hAnsi="Times New Roman" w:cs="Times New Roman"/>
          <w:sz w:val="24"/>
          <w:szCs w:val="24"/>
        </w:rPr>
      </w:pPr>
    </w:p>
    <w:p w:rsidR="003D30DB" w:rsidRDefault="003D30DB" w:rsidP="008432F8">
      <w:pPr>
        <w:pStyle w:val="ListParagraph"/>
        <w:numPr>
          <w:ilvl w:val="0"/>
          <w:numId w:val="1"/>
        </w:numPr>
        <w:rPr>
          <w:rFonts w:ascii="Times New Roman" w:hAnsi="Times New Roman" w:cs="Times New Roman"/>
          <w:b/>
          <w:sz w:val="24"/>
          <w:szCs w:val="24"/>
        </w:rPr>
      </w:pPr>
      <w:r w:rsidRPr="00E97A90">
        <w:rPr>
          <w:rFonts w:ascii="Times New Roman" w:hAnsi="Times New Roman" w:cs="Times New Roman"/>
          <w:b/>
          <w:sz w:val="24"/>
          <w:szCs w:val="24"/>
        </w:rPr>
        <w:t>Provost Update (15 minutes)</w:t>
      </w:r>
    </w:p>
    <w:p w:rsidR="00ED4BE9" w:rsidRDefault="00ED4BE9" w:rsidP="00ED4BE9">
      <w:pPr>
        <w:pStyle w:val="ListParagraph"/>
        <w:rPr>
          <w:rFonts w:ascii="Times New Roman" w:hAnsi="Times New Roman" w:cs="Times New Roman"/>
          <w:sz w:val="24"/>
          <w:szCs w:val="24"/>
        </w:rPr>
      </w:pPr>
      <w:r>
        <w:rPr>
          <w:rFonts w:ascii="Times New Roman" w:hAnsi="Times New Roman" w:cs="Times New Roman"/>
          <w:sz w:val="24"/>
          <w:szCs w:val="24"/>
        </w:rPr>
        <w:t xml:space="preserve">Provost Bichelmeyer gives the senators an update. </w:t>
      </w:r>
      <w:r w:rsidR="008432F8">
        <w:rPr>
          <w:rFonts w:ascii="Times New Roman" w:hAnsi="Times New Roman" w:cs="Times New Roman"/>
          <w:sz w:val="24"/>
          <w:szCs w:val="24"/>
        </w:rPr>
        <w:t xml:space="preserve">The </w:t>
      </w:r>
      <w:r w:rsidR="00BC0A33">
        <w:rPr>
          <w:rFonts w:ascii="Times New Roman" w:hAnsi="Times New Roman" w:cs="Times New Roman"/>
          <w:sz w:val="24"/>
          <w:szCs w:val="24"/>
        </w:rPr>
        <w:t>P</w:t>
      </w:r>
      <w:r w:rsidR="008432F8">
        <w:rPr>
          <w:rFonts w:ascii="Times New Roman" w:hAnsi="Times New Roman" w:cs="Times New Roman"/>
          <w:sz w:val="24"/>
          <w:szCs w:val="24"/>
        </w:rPr>
        <w:t>rovost thanks the senators that are rolling off their terms for their service. She also discusses faculty awards and general education requirements and encourages senators to come up with suggestions and recommendations as they hear presentations about faculty awards and the CAS statement about general education</w:t>
      </w:r>
      <w:r w:rsidR="00BC0A33">
        <w:rPr>
          <w:rFonts w:ascii="Times New Roman" w:hAnsi="Times New Roman" w:cs="Times New Roman"/>
          <w:sz w:val="24"/>
          <w:szCs w:val="24"/>
        </w:rPr>
        <w:t xml:space="preserve"> at today’s meeting</w:t>
      </w:r>
      <w:r w:rsidR="008432F8">
        <w:rPr>
          <w:rFonts w:ascii="Times New Roman" w:hAnsi="Times New Roman" w:cs="Times New Roman"/>
          <w:sz w:val="24"/>
          <w:szCs w:val="24"/>
        </w:rPr>
        <w:t>. There is pending legislation proposing a 42-hour general education block.</w:t>
      </w:r>
      <w:r w:rsidR="003B0CB9">
        <w:rPr>
          <w:rFonts w:ascii="Times New Roman" w:hAnsi="Times New Roman" w:cs="Times New Roman"/>
          <w:sz w:val="24"/>
          <w:szCs w:val="24"/>
        </w:rPr>
        <w:t xml:space="preserve"> Over the summer, the </w:t>
      </w:r>
      <w:r w:rsidR="00BC0A33">
        <w:rPr>
          <w:rFonts w:ascii="Times New Roman" w:hAnsi="Times New Roman" w:cs="Times New Roman"/>
          <w:sz w:val="24"/>
          <w:szCs w:val="24"/>
        </w:rPr>
        <w:t>P</w:t>
      </w:r>
      <w:r w:rsidR="003B0CB9">
        <w:rPr>
          <w:rFonts w:ascii="Times New Roman" w:hAnsi="Times New Roman" w:cs="Times New Roman"/>
          <w:sz w:val="24"/>
          <w:szCs w:val="24"/>
        </w:rPr>
        <w:t>rovost hopes to determine student</w:t>
      </w:r>
      <w:r w:rsidR="00BC0A33">
        <w:rPr>
          <w:rFonts w:ascii="Times New Roman" w:hAnsi="Times New Roman" w:cs="Times New Roman"/>
          <w:sz w:val="24"/>
          <w:szCs w:val="24"/>
        </w:rPr>
        <w:t>s’</w:t>
      </w:r>
      <w:r w:rsidR="003B0CB9">
        <w:rPr>
          <w:rFonts w:ascii="Times New Roman" w:hAnsi="Times New Roman" w:cs="Times New Roman"/>
          <w:sz w:val="24"/>
          <w:szCs w:val="24"/>
        </w:rPr>
        <w:t xml:space="preserve"> opinions (benefits and concerns) about the general education curriculum.</w:t>
      </w:r>
      <w:r w:rsidR="00E72C3A">
        <w:rPr>
          <w:rFonts w:ascii="Times New Roman" w:hAnsi="Times New Roman" w:cs="Times New Roman"/>
          <w:sz w:val="24"/>
          <w:szCs w:val="24"/>
        </w:rPr>
        <w:t xml:space="preserve"> The </w:t>
      </w:r>
      <w:r w:rsidR="00BC0A33">
        <w:rPr>
          <w:rFonts w:ascii="Times New Roman" w:hAnsi="Times New Roman" w:cs="Times New Roman"/>
          <w:sz w:val="24"/>
          <w:szCs w:val="24"/>
        </w:rPr>
        <w:t>P</w:t>
      </w:r>
      <w:r w:rsidR="00E72C3A">
        <w:rPr>
          <w:rFonts w:ascii="Times New Roman" w:hAnsi="Times New Roman" w:cs="Times New Roman"/>
          <w:sz w:val="24"/>
          <w:szCs w:val="24"/>
        </w:rPr>
        <w:t xml:space="preserve">rovost also thanks the senators in their efforts in helping define UMKC’s values as a result of the listening sessions this semester. There is currently a draft document of the value statement from the facilitator and will be an important agenda topic </w:t>
      </w:r>
      <w:r w:rsidR="00BC0A33">
        <w:rPr>
          <w:rFonts w:ascii="Times New Roman" w:hAnsi="Times New Roman" w:cs="Times New Roman"/>
          <w:sz w:val="24"/>
          <w:szCs w:val="24"/>
        </w:rPr>
        <w:t>in</w:t>
      </w:r>
      <w:r w:rsidR="00E72C3A">
        <w:rPr>
          <w:rFonts w:ascii="Times New Roman" w:hAnsi="Times New Roman" w:cs="Times New Roman"/>
          <w:sz w:val="24"/>
          <w:szCs w:val="24"/>
        </w:rPr>
        <w:t xml:space="preserve"> the upcoming fall semester.</w:t>
      </w:r>
    </w:p>
    <w:p w:rsidR="008432F8" w:rsidRPr="00ED4BE9" w:rsidRDefault="008432F8" w:rsidP="00ED4BE9">
      <w:pPr>
        <w:pStyle w:val="ListParagraph"/>
        <w:rPr>
          <w:rFonts w:ascii="Times New Roman" w:hAnsi="Times New Roman" w:cs="Times New Roman"/>
          <w:sz w:val="24"/>
          <w:szCs w:val="24"/>
        </w:rPr>
      </w:pPr>
    </w:p>
    <w:p w:rsidR="00A8459C" w:rsidRDefault="00A8459C" w:rsidP="00E97A90">
      <w:pPr>
        <w:pStyle w:val="ListParagraph"/>
        <w:numPr>
          <w:ilvl w:val="0"/>
          <w:numId w:val="1"/>
        </w:numPr>
        <w:rPr>
          <w:rFonts w:ascii="Times New Roman" w:hAnsi="Times New Roman" w:cs="Times New Roman"/>
          <w:b/>
          <w:sz w:val="24"/>
          <w:szCs w:val="24"/>
        </w:rPr>
      </w:pPr>
      <w:r w:rsidRPr="00E97A90">
        <w:rPr>
          <w:rFonts w:ascii="Times New Roman" w:hAnsi="Times New Roman" w:cs="Times New Roman"/>
          <w:b/>
          <w:sz w:val="24"/>
          <w:szCs w:val="24"/>
        </w:rPr>
        <w:t>Approval of agenda / minutes</w:t>
      </w:r>
    </w:p>
    <w:p w:rsidR="00E97A90" w:rsidRDefault="00E97A90" w:rsidP="00E97A90">
      <w:pPr>
        <w:pStyle w:val="ListParagraph"/>
        <w:rPr>
          <w:rFonts w:ascii="Times New Roman" w:hAnsi="Times New Roman" w:cs="Times New Roman"/>
          <w:sz w:val="24"/>
          <w:szCs w:val="24"/>
        </w:rPr>
      </w:pPr>
      <w:r>
        <w:rPr>
          <w:rFonts w:ascii="Times New Roman" w:hAnsi="Times New Roman" w:cs="Times New Roman"/>
          <w:sz w:val="24"/>
          <w:szCs w:val="24"/>
        </w:rPr>
        <w:t>Today’s agenda and the minutes from the last Faculty Senate meeting are approved.</w:t>
      </w:r>
    </w:p>
    <w:p w:rsidR="00E97A90" w:rsidRPr="00E97A90" w:rsidRDefault="00E97A90" w:rsidP="00E97A90">
      <w:pPr>
        <w:pStyle w:val="ListParagraph"/>
        <w:rPr>
          <w:rFonts w:ascii="Times New Roman" w:hAnsi="Times New Roman" w:cs="Times New Roman"/>
          <w:sz w:val="24"/>
          <w:szCs w:val="24"/>
        </w:rPr>
      </w:pPr>
    </w:p>
    <w:p w:rsidR="00A8459C" w:rsidRPr="00E97A90" w:rsidRDefault="00A8459C" w:rsidP="00E97A90">
      <w:pPr>
        <w:pStyle w:val="ListParagraph"/>
        <w:numPr>
          <w:ilvl w:val="0"/>
          <w:numId w:val="1"/>
        </w:numPr>
        <w:rPr>
          <w:rFonts w:ascii="Times New Roman" w:hAnsi="Times New Roman" w:cs="Times New Roman"/>
          <w:b/>
          <w:sz w:val="24"/>
          <w:szCs w:val="24"/>
        </w:rPr>
      </w:pPr>
      <w:r w:rsidRPr="00E97A90">
        <w:rPr>
          <w:rFonts w:ascii="Times New Roman" w:hAnsi="Times New Roman" w:cs="Times New Roman"/>
          <w:b/>
          <w:sz w:val="24"/>
          <w:szCs w:val="24"/>
        </w:rPr>
        <w:t>Announcements (20 minutes)</w:t>
      </w:r>
    </w:p>
    <w:p w:rsidR="00A8459C" w:rsidRPr="00E97A90" w:rsidRDefault="00A8459C" w:rsidP="00E97A90">
      <w:pPr>
        <w:pStyle w:val="ListParagraph"/>
        <w:numPr>
          <w:ilvl w:val="0"/>
          <w:numId w:val="2"/>
        </w:numPr>
        <w:rPr>
          <w:rFonts w:ascii="Times New Roman" w:hAnsi="Times New Roman" w:cs="Times New Roman"/>
          <w:b/>
          <w:sz w:val="24"/>
          <w:szCs w:val="24"/>
        </w:rPr>
      </w:pPr>
      <w:r w:rsidRPr="00E97A90">
        <w:rPr>
          <w:rFonts w:ascii="Times New Roman" w:hAnsi="Times New Roman" w:cs="Times New Roman"/>
          <w:b/>
          <w:sz w:val="24"/>
          <w:szCs w:val="24"/>
        </w:rPr>
        <w:t>Vote results – campus election and unit senate replacements</w:t>
      </w:r>
    </w:p>
    <w:p w:rsidR="00E97A90" w:rsidRDefault="00E97A90" w:rsidP="00E97A9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Chairperson </w:t>
      </w:r>
      <w:r w:rsidR="00A92B3C">
        <w:rPr>
          <w:rFonts w:ascii="Times New Roman" w:hAnsi="Times New Roman" w:cs="Times New Roman"/>
          <w:sz w:val="24"/>
          <w:szCs w:val="24"/>
        </w:rPr>
        <w:t xml:space="preserve">Ward-Smith </w:t>
      </w:r>
      <w:r>
        <w:rPr>
          <w:rFonts w:ascii="Times New Roman" w:hAnsi="Times New Roman" w:cs="Times New Roman"/>
          <w:sz w:val="24"/>
          <w:szCs w:val="24"/>
        </w:rPr>
        <w:t>shares the voting results which are posted below.</w:t>
      </w:r>
    </w:p>
    <w:p w:rsidR="0026000E" w:rsidRDefault="0026000E" w:rsidP="00E97A90">
      <w:pPr>
        <w:pStyle w:val="ListParagraph"/>
        <w:ind w:left="1080"/>
        <w:rPr>
          <w:rFonts w:ascii="Times New Roman" w:hAnsi="Times New Roman" w:cs="Times New Roman"/>
          <w:sz w:val="24"/>
          <w:szCs w:val="24"/>
        </w:rPr>
      </w:pPr>
    </w:p>
    <w:p w:rsidR="0026000E" w:rsidRDefault="0026000E" w:rsidP="00E97A90">
      <w:pPr>
        <w:pStyle w:val="ListParagraph"/>
        <w:ind w:left="1080"/>
        <w:rPr>
          <w:rFonts w:ascii="Times New Roman" w:hAnsi="Times New Roman" w:cs="Times New Roman"/>
          <w:sz w:val="24"/>
          <w:szCs w:val="24"/>
        </w:rPr>
      </w:pPr>
    </w:p>
    <w:p w:rsidR="0026000E" w:rsidRDefault="0026000E" w:rsidP="00E97A90">
      <w:pPr>
        <w:pStyle w:val="ListParagraph"/>
        <w:ind w:left="1080"/>
        <w:rPr>
          <w:rFonts w:ascii="Times New Roman" w:hAnsi="Times New Roman" w:cs="Times New Roman"/>
          <w:sz w:val="24"/>
          <w:szCs w:val="24"/>
        </w:rPr>
      </w:pPr>
    </w:p>
    <w:p w:rsidR="0026000E" w:rsidRDefault="0026000E" w:rsidP="00E97A90">
      <w:pPr>
        <w:pStyle w:val="ListParagraph"/>
        <w:ind w:left="1080"/>
        <w:rPr>
          <w:rFonts w:ascii="Times New Roman" w:hAnsi="Times New Roman" w:cs="Times New Roman"/>
          <w:sz w:val="24"/>
          <w:szCs w:val="24"/>
        </w:rPr>
      </w:pPr>
    </w:p>
    <w:tbl>
      <w:tblPr>
        <w:tblStyle w:val="TableGrid"/>
        <w:tblW w:w="8725" w:type="dxa"/>
        <w:tblLayout w:type="fixed"/>
        <w:tblLook w:val="04A0" w:firstRow="1" w:lastRow="0" w:firstColumn="1" w:lastColumn="0" w:noHBand="0" w:noVBand="1"/>
      </w:tblPr>
      <w:tblGrid>
        <w:gridCol w:w="738"/>
        <w:gridCol w:w="1417"/>
        <w:gridCol w:w="990"/>
        <w:gridCol w:w="900"/>
        <w:gridCol w:w="900"/>
        <w:gridCol w:w="1170"/>
        <w:gridCol w:w="900"/>
        <w:gridCol w:w="900"/>
        <w:gridCol w:w="810"/>
      </w:tblGrid>
      <w:tr w:rsidR="00E97A90" w:rsidTr="0067081B">
        <w:trPr>
          <w:cantSplit/>
          <w:trHeight w:val="1134"/>
        </w:trPr>
        <w:tc>
          <w:tcPr>
            <w:tcW w:w="738" w:type="dxa"/>
            <w:textDirection w:val="tbRl"/>
          </w:tcPr>
          <w:p w:rsidR="00E97A90" w:rsidRDefault="00E97A90" w:rsidP="0067081B">
            <w:pPr>
              <w:ind w:left="113" w:right="113"/>
            </w:pPr>
            <w:r>
              <w:lastRenderedPageBreak/>
              <w:t>Unit</w:t>
            </w:r>
          </w:p>
        </w:tc>
        <w:tc>
          <w:tcPr>
            <w:tcW w:w="1417" w:type="dxa"/>
            <w:textDirection w:val="tbRl"/>
          </w:tcPr>
          <w:p w:rsidR="00E97A90" w:rsidRPr="004302EA" w:rsidRDefault="00E97A90" w:rsidP="0067081B">
            <w:pPr>
              <w:ind w:left="113" w:right="113"/>
              <w:rPr>
                <w:sz w:val="18"/>
                <w:szCs w:val="18"/>
              </w:rPr>
            </w:pPr>
            <w:r w:rsidRPr="004302EA">
              <w:rPr>
                <w:sz w:val="18"/>
                <w:szCs w:val="18"/>
              </w:rPr>
              <w:t>Number of Voters</w:t>
            </w:r>
          </w:p>
        </w:tc>
        <w:tc>
          <w:tcPr>
            <w:tcW w:w="2790" w:type="dxa"/>
            <w:gridSpan w:val="3"/>
          </w:tcPr>
          <w:p w:rsidR="00E97A90" w:rsidRDefault="00E97A90" w:rsidP="0067081B">
            <w:r>
              <w:t>Chair-Elect</w:t>
            </w:r>
          </w:p>
        </w:tc>
        <w:tc>
          <w:tcPr>
            <w:tcW w:w="1170" w:type="dxa"/>
            <w:textDirection w:val="tbRl"/>
          </w:tcPr>
          <w:p w:rsidR="00E97A90" w:rsidRPr="00882580" w:rsidRDefault="00E97A90" w:rsidP="0067081B">
            <w:pPr>
              <w:ind w:left="113" w:right="113"/>
              <w:rPr>
                <w:sz w:val="18"/>
                <w:szCs w:val="18"/>
              </w:rPr>
            </w:pPr>
            <w:r w:rsidRPr="00882580">
              <w:rPr>
                <w:sz w:val="18"/>
                <w:szCs w:val="18"/>
              </w:rPr>
              <w:t>Number of Voters</w:t>
            </w:r>
          </w:p>
        </w:tc>
        <w:tc>
          <w:tcPr>
            <w:tcW w:w="2610" w:type="dxa"/>
            <w:gridSpan w:val="3"/>
          </w:tcPr>
          <w:p w:rsidR="00E97A90" w:rsidRDefault="00E97A90" w:rsidP="0067081B">
            <w:r>
              <w:t>IFC Representative</w:t>
            </w:r>
          </w:p>
        </w:tc>
      </w:tr>
      <w:tr w:rsidR="00E97A90" w:rsidTr="0067081B">
        <w:trPr>
          <w:cantSplit/>
          <w:trHeight w:val="2087"/>
        </w:trPr>
        <w:tc>
          <w:tcPr>
            <w:tcW w:w="738" w:type="dxa"/>
          </w:tcPr>
          <w:p w:rsidR="00E97A90" w:rsidRDefault="00E97A90" w:rsidP="0067081B"/>
        </w:tc>
        <w:tc>
          <w:tcPr>
            <w:tcW w:w="1417" w:type="dxa"/>
          </w:tcPr>
          <w:p w:rsidR="00E97A90" w:rsidRDefault="00E97A90" w:rsidP="0067081B"/>
        </w:tc>
        <w:tc>
          <w:tcPr>
            <w:tcW w:w="990" w:type="dxa"/>
            <w:textDirection w:val="tbRl"/>
          </w:tcPr>
          <w:p w:rsidR="00E97A90" w:rsidRDefault="00E97A90" w:rsidP="0067081B">
            <w:pPr>
              <w:ind w:left="113" w:right="113"/>
            </w:pPr>
            <w:r>
              <w:rPr>
                <w:sz w:val="27"/>
                <w:szCs w:val="27"/>
              </w:rPr>
              <w:t xml:space="preserve">Brommelsiek </w:t>
            </w:r>
            <w:r>
              <w:t>%</w:t>
            </w:r>
          </w:p>
        </w:tc>
        <w:tc>
          <w:tcPr>
            <w:tcW w:w="900" w:type="dxa"/>
            <w:textDirection w:val="tbRl"/>
          </w:tcPr>
          <w:p w:rsidR="00E97A90" w:rsidRDefault="00E97A90" w:rsidP="0067081B">
            <w:pPr>
              <w:ind w:left="113" w:right="113"/>
            </w:pPr>
            <w:r>
              <w:t>Mitchell %</w:t>
            </w:r>
          </w:p>
        </w:tc>
        <w:tc>
          <w:tcPr>
            <w:tcW w:w="900" w:type="dxa"/>
            <w:textDirection w:val="tbRl"/>
          </w:tcPr>
          <w:p w:rsidR="00E97A90" w:rsidRDefault="00E97A90" w:rsidP="0067081B">
            <w:pPr>
              <w:ind w:left="113" w:right="113"/>
            </w:pPr>
            <w:r>
              <w:t>No Vote %</w:t>
            </w:r>
          </w:p>
        </w:tc>
        <w:tc>
          <w:tcPr>
            <w:tcW w:w="1170" w:type="dxa"/>
            <w:textDirection w:val="tbRl"/>
          </w:tcPr>
          <w:p w:rsidR="00E97A90" w:rsidRDefault="00E97A90" w:rsidP="0067081B">
            <w:pPr>
              <w:ind w:left="113" w:right="113"/>
            </w:pPr>
          </w:p>
        </w:tc>
        <w:tc>
          <w:tcPr>
            <w:tcW w:w="900" w:type="dxa"/>
            <w:textDirection w:val="tbRl"/>
          </w:tcPr>
          <w:p w:rsidR="00E97A90" w:rsidRDefault="00E97A90" w:rsidP="0067081B">
            <w:pPr>
              <w:ind w:left="113" w:right="113"/>
            </w:pPr>
            <w:r>
              <w:t>Grieco %</w:t>
            </w:r>
          </w:p>
        </w:tc>
        <w:tc>
          <w:tcPr>
            <w:tcW w:w="900" w:type="dxa"/>
            <w:textDirection w:val="tbRl"/>
          </w:tcPr>
          <w:p w:rsidR="00E97A90" w:rsidRDefault="00E97A90" w:rsidP="0067081B">
            <w:pPr>
              <w:ind w:left="113" w:right="113"/>
            </w:pPr>
            <w:r>
              <w:t>Koulen %</w:t>
            </w:r>
          </w:p>
        </w:tc>
        <w:tc>
          <w:tcPr>
            <w:tcW w:w="810" w:type="dxa"/>
            <w:textDirection w:val="tbRl"/>
          </w:tcPr>
          <w:p w:rsidR="00E97A90" w:rsidRDefault="00E97A90" w:rsidP="0067081B">
            <w:pPr>
              <w:ind w:left="113" w:right="113"/>
            </w:pPr>
            <w:r>
              <w:t>No Vote %</w:t>
            </w:r>
          </w:p>
        </w:tc>
      </w:tr>
      <w:tr w:rsidR="00E97A90" w:rsidRPr="004302EA" w:rsidTr="0067081B">
        <w:tc>
          <w:tcPr>
            <w:tcW w:w="738" w:type="dxa"/>
          </w:tcPr>
          <w:p w:rsidR="00E97A90" w:rsidRDefault="00E97A90" w:rsidP="0067081B">
            <w:r>
              <w:t>A&amp;S</w:t>
            </w:r>
          </w:p>
        </w:tc>
        <w:tc>
          <w:tcPr>
            <w:tcW w:w="1417" w:type="dxa"/>
          </w:tcPr>
          <w:p w:rsidR="00E97A90" w:rsidRPr="00974CDB" w:rsidRDefault="00E97A90" w:rsidP="0067081B">
            <w:r w:rsidRPr="00974CDB">
              <w:t>38</w:t>
            </w:r>
          </w:p>
        </w:tc>
        <w:tc>
          <w:tcPr>
            <w:tcW w:w="990" w:type="dxa"/>
          </w:tcPr>
          <w:p w:rsidR="00E97A90" w:rsidRPr="00974CDB" w:rsidRDefault="00E97A90" w:rsidP="0067081B">
            <w:r w:rsidRPr="00974CDB">
              <w:t>23.684</w:t>
            </w:r>
          </w:p>
        </w:tc>
        <w:tc>
          <w:tcPr>
            <w:tcW w:w="900" w:type="dxa"/>
          </w:tcPr>
          <w:p w:rsidR="00E97A90" w:rsidRPr="00974CDB" w:rsidRDefault="00E97A90" w:rsidP="0067081B">
            <w:r w:rsidRPr="00974CDB">
              <w:t>73.684</w:t>
            </w:r>
          </w:p>
        </w:tc>
        <w:tc>
          <w:tcPr>
            <w:tcW w:w="900" w:type="dxa"/>
          </w:tcPr>
          <w:p w:rsidR="00E97A90" w:rsidRPr="00974CDB" w:rsidRDefault="00E97A90" w:rsidP="0067081B">
            <w:r w:rsidRPr="00974CDB">
              <w:t>2.632</w:t>
            </w:r>
          </w:p>
        </w:tc>
        <w:tc>
          <w:tcPr>
            <w:tcW w:w="1170" w:type="dxa"/>
          </w:tcPr>
          <w:p w:rsidR="00E97A90" w:rsidRPr="00974CDB" w:rsidRDefault="00E97A90" w:rsidP="0067081B">
            <w:r w:rsidRPr="00974CDB">
              <w:t>34</w:t>
            </w:r>
            <w:r>
              <w:t xml:space="preserve"> (of 36)</w:t>
            </w:r>
          </w:p>
        </w:tc>
        <w:tc>
          <w:tcPr>
            <w:tcW w:w="900" w:type="dxa"/>
          </w:tcPr>
          <w:p w:rsidR="00E97A90" w:rsidRPr="00974CDB" w:rsidRDefault="00E97A90" w:rsidP="0067081B">
            <w:r w:rsidRPr="00974CDB">
              <w:t>73.529</w:t>
            </w:r>
          </w:p>
        </w:tc>
        <w:tc>
          <w:tcPr>
            <w:tcW w:w="900" w:type="dxa"/>
          </w:tcPr>
          <w:p w:rsidR="00E97A90" w:rsidRPr="00974CDB" w:rsidRDefault="00E97A90" w:rsidP="0067081B">
            <w:r w:rsidRPr="00974CDB">
              <w:t>23.529</w:t>
            </w:r>
          </w:p>
        </w:tc>
        <w:tc>
          <w:tcPr>
            <w:tcW w:w="810" w:type="dxa"/>
          </w:tcPr>
          <w:p w:rsidR="00E97A90" w:rsidRPr="00974CDB" w:rsidRDefault="00E97A90" w:rsidP="0067081B">
            <w:r w:rsidRPr="00974CDB">
              <w:t>2.941</w:t>
            </w:r>
          </w:p>
        </w:tc>
      </w:tr>
      <w:tr w:rsidR="00E97A90" w:rsidRPr="004302EA" w:rsidTr="0067081B">
        <w:tc>
          <w:tcPr>
            <w:tcW w:w="738" w:type="dxa"/>
          </w:tcPr>
          <w:p w:rsidR="00E97A90" w:rsidRDefault="00E97A90" w:rsidP="0067081B">
            <w:r>
              <w:t>Cons.</w:t>
            </w:r>
          </w:p>
        </w:tc>
        <w:tc>
          <w:tcPr>
            <w:tcW w:w="1417" w:type="dxa"/>
          </w:tcPr>
          <w:p w:rsidR="00E97A90" w:rsidRPr="00974CDB" w:rsidRDefault="00E97A90" w:rsidP="0067081B">
            <w:r w:rsidRPr="00974CDB">
              <w:t>6</w:t>
            </w:r>
          </w:p>
        </w:tc>
        <w:tc>
          <w:tcPr>
            <w:tcW w:w="990" w:type="dxa"/>
          </w:tcPr>
          <w:p w:rsidR="00E97A90" w:rsidRPr="00974CDB" w:rsidRDefault="00E97A90" w:rsidP="0067081B">
            <w:r w:rsidRPr="00974CDB">
              <w:t>0</w:t>
            </w:r>
          </w:p>
        </w:tc>
        <w:tc>
          <w:tcPr>
            <w:tcW w:w="900" w:type="dxa"/>
          </w:tcPr>
          <w:p w:rsidR="00E97A90" w:rsidRPr="00974CDB" w:rsidRDefault="00E97A90" w:rsidP="0067081B">
            <w:r w:rsidRPr="00974CDB">
              <w:t>100</w:t>
            </w:r>
          </w:p>
        </w:tc>
        <w:tc>
          <w:tcPr>
            <w:tcW w:w="900" w:type="dxa"/>
          </w:tcPr>
          <w:p w:rsidR="00E97A90" w:rsidRPr="00974CDB" w:rsidRDefault="00E97A90" w:rsidP="0067081B">
            <w:r>
              <w:t>0</w:t>
            </w:r>
          </w:p>
        </w:tc>
        <w:tc>
          <w:tcPr>
            <w:tcW w:w="1170" w:type="dxa"/>
          </w:tcPr>
          <w:p w:rsidR="00E97A90" w:rsidRPr="00974CDB" w:rsidRDefault="00E97A90" w:rsidP="0067081B">
            <w:r>
              <w:t>6</w:t>
            </w:r>
          </w:p>
        </w:tc>
        <w:tc>
          <w:tcPr>
            <w:tcW w:w="900" w:type="dxa"/>
          </w:tcPr>
          <w:p w:rsidR="00E97A90" w:rsidRPr="00974CDB" w:rsidRDefault="00E97A90" w:rsidP="0067081B">
            <w:r>
              <w:t>83.333</w:t>
            </w:r>
          </w:p>
        </w:tc>
        <w:tc>
          <w:tcPr>
            <w:tcW w:w="900" w:type="dxa"/>
          </w:tcPr>
          <w:p w:rsidR="00E97A90" w:rsidRPr="00974CDB" w:rsidRDefault="00E97A90" w:rsidP="0067081B">
            <w:r>
              <w:t>16.667</w:t>
            </w:r>
          </w:p>
        </w:tc>
        <w:tc>
          <w:tcPr>
            <w:tcW w:w="810" w:type="dxa"/>
          </w:tcPr>
          <w:p w:rsidR="00E97A90" w:rsidRPr="00974CDB" w:rsidRDefault="00E97A90" w:rsidP="0067081B">
            <w:r>
              <w:t>0</w:t>
            </w:r>
          </w:p>
        </w:tc>
      </w:tr>
      <w:tr w:rsidR="00E97A90" w:rsidRPr="004302EA" w:rsidTr="0067081B">
        <w:tc>
          <w:tcPr>
            <w:tcW w:w="738" w:type="dxa"/>
          </w:tcPr>
          <w:p w:rsidR="00E97A90" w:rsidRDefault="00E97A90" w:rsidP="0067081B">
            <w:r>
              <w:t>Bloch</w:t>
            </w:r>
          </w:p>
        </w:tc>
        <w:tc>
          <w:tcPr>
            <w:tcW w:w="1417" w:type="dxa"/>
          </w:tcPr>
          <w:p w:rsidR="00E97A90" w:rsidRPr="00974CDB" w:rsidRDefault="00E97A90" w:rsidP="0067081B">
            <w:r>
              <w:t>6</w:t>
            </w:r>
          </w:p>
        </w:tc>
        <w:tc>
          <w:tcPr>
            <w:tcW w:w="990" w:type="dxa"/>
          </w:tcPr>
          <w:p w:rsidR="00E97A90" w:rsidRPr="00974CDB" w:rsidRDefault="00E97A90" w:rsidP="0067081B">
            <w:r>
              <w:t>0</w:t>
            </w:r>
          </w:p>
        </w:tc>
        <w:tc>
          <w:tcPr>
            <w:tcW w:w="900" w:type="dxa"/>
          </w:tcPr>
          <w:p w:rsidR="00E97A90" w:rsidRPr="00974CDB" w:rsidRDefault="00E97A90" w:rsidP="0067081B">
            <w:r>
              <w:t>100</w:t>
            </w:r>
          </w:p>
        </w:tc>
        <w:tc>
          <w:tcPr>
            <w:tcW w:w="900" w:type="dxa"/>
          </w:tcPr>
          <w:p w:rsidR="00E97A90" w:rsidRPr="00974CDB" w:rsidRDefault="00E97A90" w:rsidP="0067081B">
            <w:r>
              <w:t>0</w:t>
            </w:r>
          </w:p>
        </w:tc>
        <w:tc>
          <w:tcPr>
            <w:tcW w:w="1170" w:type="dxa"/>
          </w:tcPr>
          <w:p w:rsidR="00E97A90" w:rsidRPr="00974CDB" w:rsidRDefault="00E97A90" w:rsidP="0067081B">
            <w:r>
              <w:t>6</w:t>
            </w:r>
          </w:p>
        </w:tc>
        <w:tc>
          <w:tcPr>
            <w:tcW w:w="900" w:type="dxa"/>
          </w:tcPr>
          <w:p w:rsidR="00E97A90" w:rsidRPr="00974CDB" w:rsidRDefault="00E97A90" w:rsidP="0067081B">
            <w:r>
              <w:t>50</w:t>
            </w:r>
          </w:p>
        </w:tc>
        <w:tc>
          <w:tcPr>
            <w:tcW w:w="900" w:type="dxa"/>
          </w:tcPr>
          <w:p w:rsidR="00E97A90" w:rsidRPr="00974CDB" w:rsidRDefault="00E97A90" w:rsidP="0067081B">
            <w:r>
              <w:t>50</w:t>
            </w:r>
          </w:p>
        </w:tc>
        <w:tc>
          <w:tcPr>
            <w:tcW w:w="810" w:type="dxa"/>
          </w:tcPr>
          <w:p w:rsidR="00E97A90" w:rsidRPr="00974CDB" w:rsidRDefault="00E97A90" w:rsidP="0067081B">
            <w:r>
              <w:t>0</w:t>
            </w:r>
          </w:p>
        </w:tc>
      </w:tr>
      <w:tr w:rsidR="00E97A90" w:rsidRPr="004302EA" w:rsidTr="0067081B">
        <w:tc>
          <w:tcPr>
            <w:tcW w:w="738" w:type="dxa"/>
          </w:tcPr>
          <w:p w:rsidR="00E97A90" w:rsidRDefault="00E97A90" w:rsidP="0067081B">
            <w:r>
              <w:t>SBS</w:t>
            </w:r>
          </w:p>
        </w:tc>
        <w:tc>
          <w:tcPr>
            <w:tcW w:w="1417" w:type="dxa"/>
          </w:tcPr>
          <w:p w:rsidR="00E97A90" w:rsidRPr="00974CDB" w:rsidRDefault="00E97A90" w:rsidP="0067081B">
            <w:r>
              <w:t>6</w:t>
            </w:r>
          </w:p>
        </w:tc>
        <w:tc>
          <w:tcPr>
            <w:tcW w:w="990" w:type="dxa"/>
          </w:tcPr>
          <w:p w:rsidR="00E97A90" w:rsidRPr="00974CDB" w:rsidRDefault="00E97A90" w:rsidP="0067081B">
            <w:r>
              <w:t>66.667</w:t>
            </w:r>
          </w:p>
        </w:tc>
        <w:tc>
          <w:tcPr>
            <w:tcW w:w="900" w:type="dxa"/>
          </w:tcPr>
          <w:p w:rsidR="00E97A90" w:rsidRPr="00974CDB" w:rsidRDefault="00E97A90" w:rsidP="0067081B">
            <w:r>
              <w:t>33.333</w:t>
            </w:r>
          </w:p>
        </w:tc>
        <w:tc>
          <w:tcPr>
            <w:tcW w:w="900" w:type="dxa"/>
          </w:tcPr>
          <w:p w:rsidR="00E97A90" w:rsidRPr="00974CDB" w:rsidRDefault="00E97A90" w:rsidP="0067081B">
            <w:r>
              <w:t>0</w:t>
            </w:r>
          </w:p>
        </w:tc>
        <w:tc>
          <w:tcPr>
            <w:tcW w:w="1170" w:type="dxa"/>
          </w:tcPr>
          <w:p w:rsidR="00E97A90" w:rsidRPr="00974CDB" w:rsidRDefault="00E97A90" w:rsidP="0067081B">
            <w:r>
              <w:t>6</w:t>
            </w:r>
          </w:p>
        </w:tc>
        <w:tc>
          <w:tcPr>
            <w:tcW w:w="900" w:type="dxa"/>
          </w:tcPr>
          <w:p w:rsidR="00E97A90" w:rsidRPr="00974CDB" w:rsidRDefault="00E97A90" w:rsidP="0067081B">
            <w:r>
              <w:t>0</w:t>
            </w:r>
          </w:p>
        </w:tc>
        <w:tc>
          <w:tcPr>
            <w:tcW w:w="900" w:type="dxa"/>
          </w:tcPr>
          <w:p w:rsidR="00E97A90" w:rsidRPr="00974CDB" w:rsidRDefault="00E97A90" w:rsidP="0067081B">
            <w:r>
              <w:t>100</w:t>
            </w:r>
          </w:p>
        </w:tc>
        <w:tc>
          <w:tcPr>
            <w:tcW w:w="810" w:type="dxa"/>
          </w:tcPr>
          <w:p w:rsidR="00E97A90" w:rsidRPr="00974CDB" w:rsidRDefault="00E97A90" w:rsidP="0067081B">
            <w:r>
              <w:t>0</w:t>
            </w:r>
          </w:p>
        </w:tc>
      </w:tr>
      <w:tr w:rsidR="00E97A90" w:rsidRPr="004302EA" w:rsidTr="0067081B">
        <w:tc>
          <w:tcPr>
            <w:tcW w:w="738" w:type="dxa"/>
          </w:tcPr>
          <w:p w:rsidR="00E97A90" w:rsidRDefault="00E97A90" w:rsidP="0067081B">
            <w:r>
              <w:t>SCE</w:t>
            </w:r>
          </w:p>
        </w:tc>
        <w:tc>
          <w:tcPr>
            <w:tcW w:w="1417" w:type="dxa"/>
          </w:tcPr>
          <w:p w:rsidR="00E97A90" w:rsidRPr="00974CDB" w:rsidRDefault="00E97A90" w:rsidP="0067081B">
            <w:r>
              <w:t>4</w:t>
            </w:r>
          </w:p>
        </w:tc>
        <w:tc>
          <w:tcPr>
            <w:tcW w:w="990" w:type="dxa"/>
          </w:tcPr>
          <w:p w:rsidR="00E97A90" w:rsidRPr="00974CDB" w:rsidRDefault="00E97A90" w:rsidP="0067081B">
            <w:r>
              <w:t>50</w:t>
            </w:r>
          </w:p>
        </w:tc>
        <w:tc>
          <w:tcPr>
            <w:tcW w:w="900" w:type="dxa"/>
          </w:tcPr>
          <w:p w:rsidR="00E97A90" w:rsidRPr="00974CDB" w:rsidRDefault="00E97A90" w:rsidP="0067081B">
            <w:r>
              <w:t>50</w:t>
            </w:r>
          </w:p>
        </w:tc>
        <w:tc>
          <w:tcPr>
            <w:tcW w:w="900" w:type="dxa"/>
          </w:tcPr>
          <w:p w:rsidR="00E97A90" w:rsidRPr="00974CDB" w:rsidRDefault="00E97A90" w:rsidP="0067081B">
            <w:r>
              <w:t>0</w:t>
            </w:r>
          </w:p>
        </w:tc>
        <w:tc>
          <w:tcPr>
            <w:tcW w:w="1170" w:type="dxa"/>
          </w:tcPr>
          <w:p w:rsidR="00E97A90" w:rsidRPr="00974CDB" w:rsidRDefault="00E97A90" w:rsidP="0067081B">
            <w:r>
              <w:t>4</w:t>
            </w:r>
          </w:p>
        </w:tc>
        <w:tc>
          <w:tcPr>
            <w:tcW w:w="900" w:type="dxa"/>
          </w:tcPr>
          <w:p w:rsidR="00E97A90" w:rsidRPr="00974CDB" w:rsidRDefault="00E97A90" w:rsidP="0067081B">
            <w:r>
              <w:t>0</w:t>
            </w:r>
          </w:p>
        </w:tc>
        <w:tc>
          <w:tcPr>
            <w:tcW w:w="900" w:type="dxa"/>
          </w:tcPr>
          <w:p w:rsidR="00E97A90" w:rsidRPr="00974CDB" w:rsidRDefault="00E97A90" w:rsidP="0067081B">
            <w:r>
              <w:t>100</w:t>
            </w:r>
          </w:p>
        </w:tc>
        <w:tc>
          <w:tcPr>
            <w:tcW w:w="810" w:type="dxa"/>
          </w:tcPr>
          <w:p w:rsidR="00E97A90" w:rsidRPr="00974CDB" w:rsidRDefault="00E97A90" w:rsidP="0067081B">
            <w:r>
              <w:t>0</w:t>
            </w:r>
          </w:p>
        </w:tc>
      </w:tr>
      <w:tr w:rsidR="00E97A90" w:rsidRPr="004302EA" w:rsidTr="0067081B">
        <w:tc>
          <w:tcPr>
            <w:tcW w:w="738" w:type="dxa"/>
          </w:tcPr>
          <w:p w:rsidR="00E97A90" w:rsidRDefault="00E97A90" w:rsidP="0067081B">
            <w:r>
              <w:t>SOD</w:t>
            </w:r>
          </w:p>
        </w:tc>
        <w:tc>
          <w:tcPr>
            <w:tcW w:w="1417" w:type="dxa"/>
          </w:tcPr>
          <w:p w:rsidR="00E97A90" w:rsidRPr="00974CDB" w:rsidRDefault="00E97A90" w:rsidP="0067081B">
            <w:r>
              <w:t>9 (of 10)</w:t>
            </w:r>
          </w:p>
        </w:tc>
        <w:tc>
          <w:tcPr>
            <w:tcW w:w="990" w:type="dxa"/>
          </w:tcPr>
          <w:p w:rsidR="00E97A90" w:rsidRPr="00974CDB" w:rsidRDefault="00E97A90" w:rsidP="0067081B">
            <w:r>
              <w:t>77.778</w:t>
            </w:r>
          </w:p>
        </w:tc>
        <w:tc>
          <w:tcPr>
            <w:tcW w:w="900" w:type="dxa"/>
          </w:tcPr>
          <w:p w:rsidR="00E97A90" w:rsidRPr="00974CDB" w:rsidRDefault="00E97A90" w:rsidP="0067081B">
            <w:r>
              <w:t>22.222</w:t>
            </w:r>
          </w:p>
        </w:tc>
        <w:tc>
          <w:tcPr>
            <w:tcW w:w="900" w:type="dxa"/>
          </w:tcPr>
          <w:p w:rsidR="00E97A90" w:rsidRPr="00974CDB" w:rsidRDefault="00E97A90" w:rsidP="0067081B">
            <w:r>
              <w:t>0</w:t>
            </w:r>
          </w:p>
        </w:tc>
        <w:tc>
          <w:tcPr>
            <w:tcW w:w="1170" w:type="dxa"/>
          </w:tcPr>
          <w:p w:rsidR="00E97A90" w:rsidRPr="00974CDB" w:rsidRDefault="00E97A90" w:rsidP="0067081B">
            <w:r>
              <w:t>8 (of 10)</w:t>
            </w:r>
          </w:p>
        </w:tc>
        <w:tc>
          <w:tcPr>
            <w:tcW w:w="900" w:type="dxa"/>
          </w:tcPr>
          <w:p w:rsidR="00E97A90" w:rsidRPr="00974CDB" w:rsidRDefault="00E97A90" w:rsidP="0067081B">
            <w:r>
              <w:t>25</w:t>
            </w:r>
          </w:p>
        </w:tc>
        <w:tc>
          <w:tcPr>
            <w:tcW w:w="900" w:type="dxa"/>
          </w:tcPr>
          <w:p w:rsidR="00E97A90" w:rsidRPr="00974CDB" w:rsidRDefault="00E97A90" w:rsidP="0067081B">
            <w:r>
              <w:t>75</w:t>
            </w:r>
          </w:p>
        </w:tc>
        <w:tc>
          <w:tcPr>
            <w:tcW w:w="810" w:type="dxa"/>
          </w:tcPr>
          <w:p w:rsidR="00E97A90" w:rsidRPr="00974CDB" w:rsidRDefault="00E97A90" w:rsidP="0067081B">
            <w:r>
              <w:t>0</w:t>
            </w:r>
          </w:p>
        </w:tc>
      </w:tr>
      <w:tr w:rsidR="00E97A90" w:rsidRPr="004302EA" w:rsidTr="0067081B">
        <w:tc>
          <w:tcPr>
            <w:tcW w:w="738" w:type="dxa"/>
          </w:tcPr>
          <w:p w:rsidR="00E97A90" w:rsidRDefault="00E97A90" w:rsidP="0067081B">
            <w:r>
              <w:t>SOE</w:t>
            </w:r>
          </w:p>
        </w:tc>
        <w:tc>
          <w:tcPr>
            <w:tcW w:w="1417" w:type="dxa"/>
          </w:tcPr>
          <w:p w:rsidR="00E97A90" w:rsidRPr="00974CDB" w:rsidRDefault="00E97A90" w:rsidP="0067081B">
            <w:r>
              <w:t>4</w:t>
            </w:r>
          </w:p>
        </w:tc>
        <w:tc>
          <w:tcPr>
            <w:tcW w:w="990" w:type="dxa"/>
          </w:tcPr>
          <w:p w:rsidR="00E97A90" w:rsidRPr="00974CDB" w:rsidRDefault="00E97A90" w:rsidP="0067081B">
            <w:r>
              <w:t>25</w:t>
            </w:r>
          </w:p>
        </w:tc>
        <w:tc>
          <w:tcPr>
            <w:tcW w:w="900" w:type="dxa"/>
          </w:tcPr>
          <w:p w:rsidR="00E97A90" w:rsidRPr="00974CDB" w:rsidRDefault="00E97A90" w:rsidP="0067081B">
            <w:r>
              <w:t>75</w:t>
            </w:r>
          </w:p>
        </w:tc>
        <w:tc>
          <w:tcPr>
            <w:tcW w:w="900" w:type="dxa"/>
          </w:tcPr>
          <w:p w:rsidR="00E97A90" w:rsidRPr="00974CDB" w:rsidRDefault="00E97A90" w:rsidP="0067081B">
            <w:r>
              <w:t>0</w:t>
            </w:r>
          </w:p>
        </w:tc>
        <w:tc>
          <w:tcPr>
            <w:tcW w:w="1170" w:type="dxa"/>
          </w:tcPr>
          <w:p w:rsidR="00E97A90" w:rsidRPr="00974CDB" w:rsidRDefault="00E97A90" w:rsidP="0067081B">
            <w:r>
              <w:t>4</w:t>
            </w:r>
          </w:p>
        </w:tc>
        <w:tc>
          <w:tcPr>
            <w:tcW w:w="900" w:type="dxa"/>
          </w:tcPr>
          <w:p w:rsidR="00E97A90" w:rsidRPr="00974CDB" w:rsidRDefault="00E97A90" w:rsidP="0067081B">
            <w:r>
              <w:t>75</w:t>
            </w:r>
          </w:p>
        </w:tc>
        <w:tc>
          <w:tcPr>
            <w:tcW w:w="900" w:type="dxa"/>
          </w:tcPr>
          <w:p w:rsidR="00E97A90" w:rsidRPr="00974CDB" w:rsidRDefault="00E97A90" w:rsidP="0067081B">
            <w:r>
              <w:t>25</w:t>
            </w:r>
          </w:p>
        </w:tc>
        <w:tc>
          <w:tcPr>
            <w:tcW w:w="810" w:type="dxa"/>
          </w:tcPr>
          <w:p w:rsidR="00E97A90" w:rsidRPr="00974CDB" w:rsidRDefault="00E97A90" w:rsidP="0067081B">
            <w:r>
              <w:t>0</w:t>
            </w:r>
          </w:p>
        </w:tc>
      </w:tr>
      <w:tr w:rsidR="00E97A90" w:rsidRPr="004302EA" w:rsidTr="0067081B">
        <w:tc>
          <w:tcPr>
            <w:tcW w:w="738" w:type="dxa"/>
          </w:tcPr>
          <w:p w:rsidR="00E97A90" w:rsidRDefault="00E97A90" w:rsidP="0067081B">
            <w:r>
              <w:t>SOL</w:t>
            </w:r>
          </w:p>
        </w:tc>
        <w:tc>
          <w:tcPr>
            <w:tcW w:w="1417" w:type="dxa"/>
          </w:tcPr>
          <w:p w:rsidR="00E97A90" w:rsidRPr="00974CDB" w:rsidRDefault="00E97A90" w:rsidP="0067081B">
            <w:r>
              <w:t>0</w:t>
            </w:r>
          </w:p>
        </w:tc>
        <w:tc>
          <w:tcPr>
            <w:tcW w:w="990" w:type="dxa"/>
          </w:tcPr>
          <w:p w:rsidR="00E97A90" w:rsidRPr="00974CDB" w:rsidRDefault="00E97A90" w:rsidP="0067081B"/>
        </w:tc>
        <w:tc>
          <w:tcPr>
            <w:tcW w:w="900" w:type="dxa"/>
          </w:tcPr>
          <w:p w:rsidR="00E97A90" w:rsidRPr="00974CDB" w:rsidRDefault="00E97A90" w:rsidP="0067081B"/>
        </w:tc>
        <w:tc>
          <w:tcPr>
            <w:tcW w:w="900" w:type="dxa"/>
          </w:tcPr>
          <w:p w:rsidR="00E97A90" w:rsidRPr="00974CDB" w:rsidRDefault="00E97A90" w:rsidP="0067081B"/>
        </w:tc>
        <w:tc>
          <w:tcPr>
            <w:tcW w:w="1170" w:type="dxa"/>
          </w:tcPr>
          <w:p w:rsidR="00E97A90" w:rsidRPr="00974CDB" w:rsidRDefault="00E97A90" w:rsidP="0067081B">
            <w:r>
              <w:t>0</w:t>
            </w:r>
          </w:p>
        </w:tc>
        <w:tc>
          <w:tcPr>
            <w:tcW w:w="900" w:type="dxa"/>
          </w:tcPr>
          <w:p w:rsidR="00E97A90" w:rsidRPr="00974CDB" w:rsidRDefault="00E97A90" w:rsidP="0067081B"/>
        </w:tc>
        <w:tc>
          <w:tcPr>
            <w:tcW w:w="900" w:type="dxa"/>
          </w:tcPr>
          <w:p w:rsidR="00E97A90" w:rsidRPr="00974CDB" w:rsidRDefault="00E97A90" w:rsidP="0067081B"/>
        </w:tc>
        <w:tc>
          <w:tcPr>
            <w:tcW w:w="810" w:type="dxa"/>
          </w:tcPr>
          <w:p w:rsidR="00E97A90" w:rsidRPr="00974CDB" w:rsidRDefault="00E97A90" w:rsidP="0067081B"/>
        </w:tc>
      </w:tr>
      <w:tr w:rsidR="00E97A90" w:rsidRPr="004302EA" w:rsidTr="0067081B">
        <w:tc>
          <w:tcPr>
            <w:tcW w:w="738" w:type="dxa"/>
          </w:tcPr>
          <w:p w:rsidR="00E97A90" w:rsidRDefault="00E97A90" w:rsidP="0067081B">
            <w:r>
              <w:t>SOM</w:t>
            </w:r>
          </w:p>
        </w:tc>
        <w:tc>
          <w:tcPr>
            <w:tcW w:w="1417" w:type="dxa"/>
          </w:tcPr>
          <w:p w:rsidR="00E97A90" w:rsidRPr="00974CDB" w:rsidRDefault="00E97A90" w:rsidP="0067081B">
            <w:r>
              <w:t>5</w:t>
            </w:r>
          </w:p>
        </w:tc>
        <w:tc>
          <w:tcPr>
            <w:tcW w:w="990" w:type="dxa"/>
          </w:tcPr>
          <w:p w:rsidR="00E97A90" w:rsidRPr="00974CDB" w:rsidRDefault="00E97A90" w:rsidP="0067081B">
            <w:r>
              <w:t>40</w:t>
            </w:r>
          </w:p>
        </w:tc>
        <w:tc>
          <w:tcPr>
            <w:tcW w:w="900" w:type="dxa"/>
          </w:tcPr>
          <w:p w:rsidR="00E97A90" w:rsidRPr="00974CDB" w:rsidRDefault="00E97A90" w:rsidP="0067081B">
            <w:r>
              <w:t>60</w:t>
            </w:r>
          </w:p>
        </w:tc>
        <w:tc>
          <w:tcPr>
            <w:tcW w:w="900" w:type="dxa"/>
          </w:tcPr>
          <w:p w:rsidR="00E97A90" w:rsidRPr="00974CDB" w:rsidRDefault="00E97A90" w:rsidP="0067081B">
            <w:r>
              <w:t>0</w:t>
            </w:r>
          </w:p>
        </w:tc>
        <w:tc>
          <w:tcPr>
            <w:tcW w:w="1170" w:type="dxa"/>
          </w:tcPr>
          <w:p w:rsidR="00E97A90" w:rsidRPr="00974CDB" w:rsidRDefault="00E97A90" w:rsidP="0067081B">
            <w:r>
              <w:t>5</w:t>
            </w:r>
          </w:p>
        </w:tc>
        <w:tc>
          <w:tcPr>
            <w:tcW w:w="900" w:type="dxa"/>
          </w:tcPr>
          <w:p w:rsidR="00E97A90" w:rsidRPr="00974CDB" w:rsidRDefault="00E97A90" w:rsidP="0067081B">
            <w:r>
              <w:t>60</w:t>
            </w:r>
          </w:p>
        </w:tc>
        <w:tc>
          <w:tcPr>
            <w:tcW w:w="900" w:type="dxa"/>
          </w:tcPr>
          <w:p w:rsidR="00E97A90" w:rsidRPr="00974CDB" w:rsidRDefault="00E97A90" w:rsidP="0067081B">
            <w:r>
              <w:t>40</w:t>
            </w:r>
          </w:p>
        </w:tc>
        <w:tc>
          <w:tcPr>
            <w:tcW w:w="810" w:type="dxa"/>
          </w:tcPr>
          <w:p w:rsidR="00E97A90" w:rsidRPr="00974CDB" w:rsidRDefault="00E97A90" w:rsidP="0067081B">
            <w:r>
              <w:t>0</w:t>
            </w:r>
          </w:p>
        </w:tc>
      </w:tr>
      <w:tr w:rsidR="00E97A90" w:rsidRPr="004302EA" w:rsidTr="0067081B">
        <w:tc>
          <w:tcPr>
            <w:tcW w:w="738" w:type="dxa"/>
          </w:tcPr>
          <w:p w:rsidR="00E97A90" w:rsidRPr="004302EA" w:rsidRDefault="00E97A90" w:rsidP="0067081B">
            <w:pPr>
              <w:rPr>
                <w:sz w:val="18"/>
                <w:szCs w:val="18"/>
              </w:rPr>
            </w:pPr>
            <w:r w:rsidRPr="004302EA">
              <w:rPr>
                <w:sz w:val="18"/>
                <w:szCs w:val="18"/>
              </w:rPr>
              <w:t>SON</w:t>
            </w:r>
            <w:r>
              <w:rPr>
                <w:sz w:val="18"/>
                <w:szCs w:val="18"/>
              </w:rPr>
              <w:t>HS</w:t>
            </w:r>
          </w:p>
        </w:tc>
        <w:tc>
          <w:tcPr>
            <w:tcW w:w="1417" w:type="dxa"/>
          </w:tcPr>
          <w:p w:rsidR="00E97A90" w:rsidRPr="00974CDB" w:rsidRDefault="00E97A90" w:rsidP="0067081B">
            <w:r>
              <w:t>5</w:t>
            </w:r>
          </w:p>
        </w:tc>
        <w:tc>
          <w:tcPr>
            <w:tcW w:w="990" w:type="dxa"/>
          </w:tcPr>
          <w:p w:rsidR="00E97A90" w:rsidRPr="00974CDB" w:rsidRDefault="00E97A90" w:rsidP="0067081B">
            <w:r>
              <w:t>80</w:t>
            </w:r>
          </w:p>
        </w:tc>
        <w:tc>
          <w:tcPr>
            <w:tcW w:w="900" w:type="dxa"/>
          </w:tcPr>
          <w:p w:rsidR="00E97A90" w:rsidRPr="00974CDB" w:rsidRDefault="00E97A90" w:rsidP="0067081B">
            <w:r>
              <w:t>20</w:t>
            </w:r>
          </w:p>
        </w:tc>
        <w:tc>
          <w:tcPr>
            <w:tcW w:w="900" w:type="dxa"/>
          </w:tcPr>
          <w:p w:rsidR="00E97A90" w:rsidRPr="00974CDB" w:rsidRDefault="00E97A90" w:rsidP="0067081B">
            <w:r>
              <w:t>0</w:t>
            </w:r>
          </w:p>
        </w:tc>
        <w:tc>
          <w:tcPr>
            <w:tcW w:w="1170" w:type="dxa"/>
          </w:tcPr>
          <w:p w:rsidR="00E97A90" w:rsidRPr="00974CDB" w:rsidRDefault="00E97A90" w:rsidP="0067081B">
            <w:r>
              <w:t>5</w:t>
            </w:r>
          </w:p>
        </w:tc>
        <w:tc>
          <w:tcPr>
            <w:tcW w:w="900" w:type="dxa"/>
          </w:tcPr>
          <w:p w:rsidR="00E97A90" w:rsidRPr="00974CDB" w:rsidRDefault="00E97A90" w:rsidP="0067081B">
            <w:r>
              <w:t>60</w:t>
            </w:r>
          </w:p>
        </w:tc>
        <w:tc>
          <w:tcPr>
            <w:tcW w:w="900" w:type="dxa"/>
          </w:tcPr>
          <w:p w:rsidR="00E97A90" w:rsidRPr="00974CDB" w:rsidRDefault="00E97A90" w:rsidP="0067081B">
            <w:r>
              <w:t>40</w:t>
            </w:r>
          </w:p>
        </w:tc>
        <w:tc>
          <w:tcPr>
            <w:tcW w:w="810" w:type="dxa"/>
          </w:tcPr>
          <w:p w:rsidR="00E97A90" w:rsidRPr="00974CDB" w:rsidRDefault="00E97A90" w:rsidP="0067081B">
            <w:r>
              <w:t>0</w:t>
            </w:r>
          </w:p>
        </w:tc>
      </w:tr>
      <w:tr w:rsidR="00E97A90" w:rsidRPr="004302EA" w:rsidTr="0067081B">
        <w:tc>
          <w:tcPr>
            <w:tcW w:w="738" w:type="dxa"/>
          </w:tcPr>
          <w:p w:rsidR="00E97A90" w:rsidRDefault="00E97A90" w:rsidP="0067081B">
            <w:r>
              <w:t>SOP</w:t>
            </w:r>
          </w:p>
        </w:tc>
        <w:tc>
          <w:tcPr>
            <w:tcW w:w="1417" w:type="dxa"/>
          </w:tcPr>
          <w:p w:rsidR="00E97A90" w:rsidRPr="00974CDB" w:rsidRDefault="00E97A90" w:rsidP="0067081B">
            <w:r>
              <w:t>3 (of 4)</w:t>
            </w:r>
          </w:p>
        </w:tc>
        <w:tc>
          <w:tcPr>
            <w:tcW w:w="990" w:type="dxa"/>
          </w:tcPr>
          <w:p w:rsidR="00E97A90" w:rsidRPr="00974CDB" w:rsidRDefault="00E97A90" w:rsidP="0067081B">
            <w:r>
              <w:t>66.667</w:t>
            </w:r>
          </w:p>
        </w:tc>
        <w:tc>
          <w:tcPr>
            <w:tcW w:w="900" w:type="dxa"/>
          </w:tcPr>
          <w:p w:rsidR="00E97A90" w:rsidRPr="00974CDB" w:rsidRDefault="00E97A90" w:rsidP="0067081B">
            <w:r>
              <w:t>33.333</w:t>
            </w:r>
          </w:p>
        </w:tc>
        <w:tc>
          <w:tcPr>
            <w:tcW w:w="900" w:type="dxa"/>
          </w:tcPr>
          <w:p w:rsidR="00E97A90" w:rsidRPr="00974CDB" w:rsidRDefault="00E97A90" w:rsidP="0067081B">
            <w:r>
              <w:t>0</w:t>
            </w:r>
          </w:p>
        </w:tc>
        <w:tc>
          <w:tcPr>
            <w:tcW w:w="1170" w:type="dxa"/>
          </w:tcPr>
          <w:p w:rsidR="00E97A90" w:rsidRPr="00974CDB" w:rsidRDefault="00E97A90" w:rsidP="0067081B">
            <w:r>
              <w:t>4</w:t>
            </w:r>
          </w:p>
        </w:tc>
        <w:tc>
          <w:tcPr>
            <w:tcW w:w="900" w:type="dxa"/>
          </w:tcPr>
          <w:p w:rsidR="00E97A90" w:rsidRPr="00974CDB" w:rsidRDefault="00E97A90" w:rsidP="0067081B">
            <w:r>
              <w:t>50</w:t>
            </w:r>
          </w:p>
        </w:tc>
        <w:tc>
          <w:tcPr>
            <w:tcW w:w="900" w:type="dxa"/>
          </w:tcPr>
          <w:p w:rsidR="00E97A90" w:rsidRPr="00974CDB" w:rsidRDefault="00E97A90" w:rsidP="0067081B">
            <w:r>
              <w:t>50</w:t>
            </w:r>
          </w:p>
        </w:tc>
        <w:tc>
          <w:tcPr>
            <w:tcW w:w="810" w:type="dxa"/>
          </w:tcPr>
          <w:p w:rsidR="00E97A90" w:rsidRPr="00974CDB" w:rsidRDefault="00E97A90" w:rsidP="0067081B">
            <w:r>
              <w:t>0</w:t>
            </w:r>
          </w:p>
        </w:tc>
      </w:tr>
      <w:tr w:rsidR="00E97A90" w:rsidRPr="004302EA" w:rsidTr="0067081B">
        <w:tc>
          <w:tcPr>
            <w:tcW w:w="738" w:type="dxa"/>
          </w:tcPr>
          <w:p w:rsidR="00E97A90" w:rsidRPr="004302EA" w:rsidRDefault="00E97A90" w:rsidP="0067081B">
            <w:pPr>
              <w:rPr>
                <w:sz w:val="18"/>
                <w:szCs w:val="18"/>
              </w:rPr>
            </w:pPr>
            <w:r w:rsidRPr="004302EA">
              <w:rPr>
                <w:sz w:val="18"/>
                <w:szCs w:val="18"/>
              </w:rPr>
              <w:t>Library</w:t>
            </w:r>
          </w:p>
        </w:tc>
        <w:tc>
          <w:tcPr>
            <w:tcW w:w="1417" w:type="dxa"/>
          </w:tcPr>
          <w:p w:rsidR="00E97A90" w:rsidRPr="00974CDB" w:rsidRDefault="00E97A90" w:rsidP="0067081B">
            <w:r>
              <w:t>9</w:t>
            </w:r>
          </w:p>
        </w:tc>
        <w:tc>
          <w:tcPr>
            <w:tcW w:w="990" w:type="dxa"/>
          </w:tcPr>
          <w:p w:rsidR="00E97A90" w:rsidRPr="00974CDB" w:rsidRDefault="00E97A90" w:rsidP="0067081B">
            <w:r>
              <w:t>33.333</w:t>
            </w:r>
          </w:p>
        </w:tc>
        <w:tc>
          <w:tcPr>
            <w:tcW w:w="900" w:type="dxa"/>
          </w:tcPr>
          <w:p w:rsidR="00E97A90" w:rsidRPr="00974CDB" w:rsidRDefault="00E97A90" w:rsidP="0067081B">
            <w:r>
              <w:t>66.667</w:t>
            </w:r>
          </w:p>
        </w:tc>
        <w:tc>
          <w:tcPr>
            <w:tcW w:w="900" w:type="dxa"/>
          </w:tcPr>
          <w:p w:rsidR="00E97A90" w:rsidRPr="00974CDB" w:rsidRDefault="00E97A90" w:rsidP="0067081B">
            <w:r>
              <w:t>0</w:t>
            </w:r>
          </w:p>
        </w:tc>
        <w:tc>
          <w:tcPr>
            <w:tcW w:w="1170" w:type="dxa"/>
          </w:tcPr>
          <w:p w:rsidR="00E97A90" w:rsidRPr="00974CDB" w:rsidRDefault="00E97A90" w:rsidP="0067081B">
            <w:r>
              <w:t>10</w:t>
            </w:r>
          </w:p>
        </w:tc>
        <w:tc>
          <w:tcPr>
            <w:tcW w:w="900" w:type="dxa"/>
          </w:tcPr>
          <w:p w:rsidR="00E97A90" w:rsidRPr="00974CDB" w:rsidRDefault="00E97A90" w:rsidP="0067081B">
            <w:r>
              <w:t>100</w:t>
            </w:r>
          </w:p>
        </w:tc>
        <w:tc>
          <w:tcPr>
            <w:tcW w:w="900" w:type="dxa"/>
          </w:tcPr>
          <w:p w:rsidR="00E97A90" w:rsidRPr="00974CDB" w:rsidRDefault="00E97A90" w:rsidP="0067081B">
            <w:r>
              <w:t>0</w:t>
            </w:r>
          </w:p>
        </w:tc>
        <w:tc>
          <w:tcPr>
            <w:tcW w:w="810" w:type="dxa"/>
          </w:tcPr>
          <w:p w:rsidR="00E97A90" w:rsidRPr="00974CDB" w:rsidRDefault="00E97A90" w:rsidP="0067081B">
            <w:r>
              <w:t>0</w:t>
            </w:r>
          </w:p>
        </w:tc>
      </w:tr>
    </w:tbl>
    <w:p w:rsidR="00E97A90" w:rsidRPr="00ED4BE9" w:rsidRDefault="00ED4BE9" w:rsidP="00ED4BE9">
      <w:r w:rsidRPr="00ED4BE9">
        <w:t>1. Senate chair-elec</w:t>
      </w:r>
      <w:r>
        <w:t>t Mitchell with 60/90 votes</w:t>
      </w:r>
      <w:r w:rsidRPr="00ED4BE9">
        <w:br/>
        <w:t>2. IFC representative Grie</w:t>
      </w:r>
      <w:r w:rsidR="00AD3A6B">
        <w:t>co with 56/92 votes</w:t>
      </w:r>
    </w:p>
    <w:p w:rsidR="00ED4BE9" w:rsidRDefault="00A8459C" w:rsidP="00ED4BE9">
      <w:pPr>
        <w:pStyle w:val="ListParagraph"/>
        <w:numPr>
          <w:ilvl w:val="0"/>
          <w:numId w:val="2"/>
        </w:numPr>
        <w:rPr>
          <w:rFonts w:ascii="Times New Roman" w:hAnsi="Times New Roman" w:cs="Times New Roman"/>
          <w:b/>
          <w:sz w:val="24"/>
          <w:szCs w:val="24"/>
        </w:rPr>
      </w:pPr>
      <w:r w:rsidRPr="00ED4BE9">
        <w:rPr>
          <w:rFonts w:ascii="Times New Roman" w:hAnsi="Times New Roman" w:cs="Times New Roman"/>
          <w:b/>
          <w:sz w:val="24"/>
          <w:szCs w:val="24"/>
        </w:rPr>
        <w:t>Letter to the curators – status report</w:t>
      </w:r>
    </w:p>
    <w:p w:rsidR="00FD2EF5" w:rsidRDefault="00ED4BE9" w:rsidP="00ED4BE9">
      <w:pPr>
        <w:pStyle w:val="ListParagraph"/>
        <w:ind w:left="1080"/>
        <w:rPr>
          <w:rFonts w:ascii="Times New Roman" w:hAnsi="Times New Roman" w:cs="Times New Roman"/>
          <w:sz w:val="24"/>
          <w:szCs w:val="24"/>
        </w:rPr>
      </w:pPr>
      <w:r w:rsidRPr="00ED4BE9">
        <w:rPr>
          <w:rFonts w:ascii="Times New Roman" w:hAnsi="Times New Roman" w:cs="Times New Roman"/>
          <w:sz w:val="24"/>
          <w:szCs w:val="24"/>
        </w:rPr>
        <w:t>Senator</w:t>
      </w:r>
      <w:r>
        <w:rPr>
          <w:rFonts w:ascii="Times New Roman" w:hAnsi="Times New Roman" w:cs="Times New Roman"/>
          <w:sz w:val="24"/>
          <w:szCs w:val="24"/>
        </w:rPr>
        <w:t xml:space="preserve"> </w:t>
      </w:r>
      <w:r w:rsidR="00FD2EF5" w:rsidRPr="00E97A90">
        <w:rPr>
          <w:rFonts w:ascii="Times New Roman" w:hAnsi="Times New Roman" w:cs="Times New Roman"/>
          <w:sz w:val="24"/>
          <w:szCs w:val="24"/>
        </w:rPr>
        <w:t xml:space="preserve">Wyckoff has </w:t>
      </w:r>
      <w:r>
        <w:rPr>
          <w:rFonts w:ascii="Times New Roman" w:hAnsi="Times New Roman" w:cs="Times New Roman"/>
          <w:sz w:val="24"/>
          <w:szCs w:val="24"/>
        </w:rPr>
        <w:t xml:space="preserve">yet to receive any additional comments. </w:t>
      </w:r>
    </w:p>
    <w:p w:rsidR="00ED4BE9" w:rsidRPr="00ED4BE9" w:rsidRDefault="00ED4BE9" w:rsidP="00ED4BE9">
      <w:pPr>
        <w:pStyle w:val="ListParagraph"/>
        <w:ind w:left="1080"/>
        <w:rPr>
          <w:rFonts w:ascii="Times New Roman" w:hAnsi="Times New Roman" w:cs="Times New Roman"/>
          <w:sz w:val="24"/>
          <w:szCs w:val="24"/>
        </w:rPr>
      </w:pPr>
    </w:p>
    <w:p w:rsidR="00A8459C" w:rsidRDefault="00A8459C" w:rsidP="00ED4BE9">
      <w:pPr>
        <w:pStyle w:val="ListParagraph"/>
        <w:numPr>
          <w:ilvl w:val="0"/>
          <w:numId w:val="2"/>
        </w:numPr>
        <w:rPr>
          <w:rFonts w:ascii="Times New Roman" w:hAnsi="Times New Roman" w:cs="Times New Roman"/>
          <w:b/>
          <w:sz w:val="24"/>
          <w:szCs w:val="24"/>
        </w:rPr>
      </w:pPr>
      <w:r w:rsidRPr="00ED4BE9">
        <w:rPr>
          <w:rFonts w:ascii="Times New Roman" w:hAnsi="Times New Roman" w:cs="Times New Roman"/>
          <w:b/>
          <w:sz w:val="24"/>
          <w:szCs w:val="24"/>
        </w:rPr>
        <w:t>Resolution from the April 19th meeting – status report</w:t>
      </w:r>
    </w:p>
    <w:p w:rsidR="00ED4BE9" w:rsidRPr="00ED4BE9" w:rsidRDefault="00ED4BE9" w:rsidP="00ED4BE9">
      <w:pPr>
        <w:pStyle w:val="ListParagraph"/>
        <w:ind w:left="1080"/>
        <w:rPr>
          <w:rFonts w:ascii="Times New Roman" w:hAnsi="Times New Roman" w:cs="Times New Roman"/>
          <w:sz w:val="24"/>
          <w:szCs w:val="24"/>
        </w:rPr>
      </w:pPr>
      <w:r>
        <w:rPr>
          <w:rFonts w:ascii="Times New Roman" w:hAnsi="Times New Roman" w:cs="Times New Roman"/>
          <w:sz w:val="24"/>
          <w:szCs w:val="24"/>
        </w:rPr>
        <w:t>Senator Roger Pick presents on the resolution draft from the Ad Hoc committee</w:t>
      </w:r>
      <w:r w:rsidR="00BC0A33">
        <w:rPr>
          <w:rFonts w:ascii="Times New Roman" w:hAnsi="Times New Roman" w:cs="Times New Roman"/>
          <w:sz w:val="24"/>
          <w:szCs w:val="24"/>
        </w:rPr>
        <w:t xml:space="preserve"> presentation from the last Faculty Senate meeting. The draft is moved as a resolution. Senators make recommendations to change the wording of the draft. Senator Roger Pick withdraws the motion and introduces a new version of the resolution which is stated below.  Only one senator opposes the new resolution and this resolution will be sent to the chairs and deans.</w:t>
      </w:r>
    </w:p>
    <w:p w:rsidR="00BC0A33" w:rsidRDefault="003F3F8E" w:rsidP="00BC0A33">
      <w:pPr>
        <w:ind w:left="720" w:firstLine="360"/>
        <w:rPr>
          <w:rFonts w:ascii="Times New Roman" w:hAnsi="Times New Roman" w:cs="Times New Roman"/>
          <w:color w:val="222222"/>
          <w:sz w:val="19"/>
          <w:szCs w:val="19"/>
          <w:shd w:val="clear" w:color="auto" w:fill="FFFFFF"/>
        </w:rPr>
      </w:pPr>
      <w:r w:rsidRPr="00BC0A33">
        <w:rPr>
          <w:rFonts w:ascii="Times New Roman" w:hAnsi="Times New Roman" w:cs="Times New Roman"/>
          <w:sz w:val="24"/>
          <w:szCs w:val="24"/>
          <w:u w:val="single"/>
        </w:rPr>
        <w:t>New resolution:</w:t>
      </w:r>
      <w:r w:rsidRPr="00E97A90">
        <w:rPr>
          <w:rFonts w:ascii="Times New Roman" w:hAnsi="Times New Roman" w:cs="Times New Roman"/>
          <w:color w:val="222222"/>
          <w:sz w:val="19"/>
          <w:szCs w:val="19"/>
          <w:shd w:val="clear" w:color="auto" w:fill="FFFFFF"/>
        </w:rPr>
        <w:t xml:space="preserve"> </w:t>
      </w:r>
    </w:p>
    <w:p w:rsidR="00FD2EF5" w:rsidRPr="00BC0A33" w:rsidRDefault="003F3F8E" w:rsidP="00BC0A33">
      <w:pPr>
        <w:ind w:left="1080"/>
        <w:rPr>
          <w:rFonts w:ascii="Times New Roman" w:hAnsi="Times New Roman" w:cs="Times New Roman"/>
          <w:sz w:val="24"/>
          <w:szCs w:val="24"/>
        </w:rPr>
      </w:pPr>
      <w:r w:rsidRPr="00BC0A33">
        <w:rPr>
          <w:rFonts w:ascii="Times New Roman" w:hAnsi="Times New Roman" w:cs="Times New Roman"/>
          <w:color w:val="222222"/>
          <w:sz w:val="24"/>
          <w:szCs w:val="24"/>
          <w:shd w:val="clear" w:color="auto" w:fill="FFFFFF"/>
        </w:rPr>
        <w:t xml:space="preserve">The UMKC Faculty Senate is dismayed by the decline in numbers of tenure-track and tenured faculty at this institution and urges that resources be raised and/or reallocated in order to replenish the ranks of Assistant Professors.   In order for UMKC to excel in the future and keep the numbers of tenured Faculty consistent with the growth in enrollment and to meet our research and teaching missions, we must also develop </w:t>
      </w:r>
      <w:r w:rsidRPr="00BC0A33">
        <w:rPr>
          <w:rFonts w:ascii="Times New Roman" w:hAnsi="Times New Roman" w:cs="Times New Roman"/>
          <w:color w:val="222222"/>
          <w:sz w:val="24"/>
          <w:szCs w:val="24"/>
          <w:shd w:val="clear" w:color="auto" w:fill="FFFFFF"/>
        </w:rPr>
        <w:lastRenderedPageBreak/>
        <w:t>plans to convert part-time, non-tenure-track positions or contingent faculty positions to full-time, tenure-track positions or positions that are long-term.</w:t>
      </w:r>
    </w:p>
    <w:p w:rsidR="00A8459C" w:rsidRDefault="00A8459C" w:rsidP="00ED4BE9">
      <w:pPr>
        <w:pStyle w:val="ListParagraph"/>
        <w:numPr>
          <w:ilvl w:val="0"/>
          <w:numId w:val="2"/>
        </w:numPr>
        <w:rPr>
          <w:rFonts w:ascii="Times New Roman" w:hAnsi="Times New Roman" w:cs="Times New Roman"/>
          <w:b/>
          <w:sz w:val="24"/>
          <w:szCs w:val="24"/>
        </w:rPr>
      </w:pPr>
      <w:r w:rsidRPr="00ED4BE9">
        <w:rPr>
          <w:rFonts w:ascii="Times New Roman" w:hAnsi="Times New Roman" w:cs="Times New Roman"/>
          <w:b/>
          <w:sz w:val="24"/>
          <w:szCs w:val="24"/>
        </w:rPr>
        <w:t>Bookstore information</w:t>
      </w:r>
    </w:p>
    <w:p w:rsidR="00E72C3A" w:rsidRDefault="00E72C3A" w:rsidP="00E72C3A">
      <w:pPr>
        <w:pStyle w:val="ListParagraph"/>
        <w:ind w:left="1080"/>
        <w:rPr>
          <w:rFonts w:ascii="Times New Roman" w:hAnsi="Times New Roman" w:cs="Times New Roman"/>
          <w:sz w:val="24"/>
          <w:szCs w:val="24"/>
        </w:rPr>
      </w:pPr>
      <w:r>
        <w:rPr>
          <w:rFonts w:ascii="Times New Roman" w:hAnsi="Times New Roman" w:cs="Times New Roman"/>
          <w:sz w:val="24"/>
          <w:szCs w:val="24"/>
        </w:rPr>
        <w:t>The flyer is currently on the Faculty Senate website.</w:t>
      </w:r>
    </w:p>
    <w:p w:rsidR="00E72C3A" w:rsidRPr="00E72C3A" w:rsidRDefault="00E72C3A" w:rsidP="00E72C3A">
      <w:pPr>
        <w:pStyle w:val="ListParagraph"/>
        <w:ind w:left="1080"/>
        <w:rPr>
          <w:rFonts w:ascii="Times New Roman" w:hAnsi="Times New Roman" w:cs="Times New Roman"/>
          <w:sz w:val="24"/>
          <w:szCs w:val="24"/>
        </w:rPr>
      </w:pPr>
    </w:p>
    <w:p w:rsidR="00A8459C" w:rsidRDefault="00A8459C" w:rsidP="00ED4BE9">
      <w:pPr>
        <w:pStyle w:val="ListParagraph"/>
        <w:numPr>
          <w:ilvl w:val="0"/>
          <w:numId w:val="2"/>
        </w:numPr>
        <w:rPr>
          <w:rFonts w:ascii="Times New Roman" w:hAnsi="Times New Roman" w:cs="Times New Roman"/>
          <w:b/>
          <w:sz w:val="24"/>
          <w:szCs w:val="24"/>
        </w:rPr>
      </w:pPr>
      <w:r w:rsidRPr="00ED4BE9">
        <w:rPr>
          <w:rFonts w:ascii="Times New Roman" w:hAnsi="Times New Roman" w:cs="Times New Roman"/>
          <w:b/>
          <w:sz w:val="24"/>
          <w:szCs w:val="24"/>
        </w:rPr>
        <w:t>Total Rewards Committee nominations</w:t>
      </w:r>
    </w:p>
    <w:p w:rsidR="00E72C3A" w:rsidRDefault="00E72C3A" w:rsidP="00E72C3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Supplementary material is currently on the Faculty Senate website. Nominations do not have to be a senator, but must be a faculty member. If there are </w:t>
      </w:r>
      <w:r w:rsidR="00BC0A33">
        <w:rPr>
          <w:rFonts w:ascii="Times New Roman" w:hAnsi="Times New Roman" w:cs="Times New Roman"/>
          <w:sz w:val="24"/>
          <w:szCs w:val="24"/>
        </w:rPr>
        <w:t>no</w:t>
      </w:r>
      <w:r>
        <w:rPr>
          <w:rFonts w:ascii="Times New Roman" w:hAnsi="Times New Roman" w:cs="Times New Roman"/>
          <w:sz w:val="24"/>
          <w:szCs w:val="24"/>
        </w:rPr>
        <w:t xml:space="preserve"> nominations, the Chair of the Faculty Senate will </w:t>
      </w:r>
      <w:r w:rsidR="00BC0A33">
        <w:rPr>
          <w:rFonts w:ascii="Times New Roman" w:hAnsi="Times New Roman" w:cs="Times New Roman"/>
          <w:sz w:val="24"/>
          <w:szCs w:val="24"/>
        </w:rPr>
        <w:t>serve</w:t>
      </w:r>
      <w:r>
        <w:rPr>
          <w:rFonts w:ascii="Times New Roman" w:hAnsi="Times New Roman" w:cs="Times New Roman"/>
          <w:sz w:val="24"/>
          <w:szCs w:val="24"/>
        </w:rPr>
        <w:t xml:space="preserve"> on the committee.</w:t>
      </w:r>
    </w:p>
    <w:p w:rsidR="00E72C3A" w:rsidRPr="00E72C3A" w:rsidRDefault="00E72C3A" w:rsidP="00E72C3A">
      <w:pPr>
        <w:pStyle w:val="ListParagraph"/>
        <w:ind w:left="1080"/>
        <w:rPr>
          <w:rFonts w:ascii="Times New Roman" w:hAnsi="Times New Roman" w:cs="Times New Roman"/>
          <w:sz w:val="24"/>
          <w:szCs w:val="24"/>
        </w:rPr>
      </w:pPr>
    </w:p>
    <w:p w:rsidR="003F3F8E" w:rsidRDefault="00A8459C" w:rsidP="00ED4BE9">
      <w:pPr>
        <w:pStyle w:val="ListParagraph"/>
        <w:numPr>
          <w:ilvl w:val="0"/>
          <w:numId w:val="1"/>
        </w:numPr>
        <w:rPr>
          <w:rFonts w:ascii="Times New Roman" w:hAnsi="Times New Roman" w:cs="Times New Roman"/>
          <w:b/>
          <w:sz w:val="24"/>
          <w:szCs w:val="24"/>
        </w:rPr>
      </w:pPr>
      <w:r w:rsidRPr="00ED4BE9">
        <w:rPr>
          <w:rFonts w:ascii="Times New Roman" w:hAnsi="Times New Roman" w:cs="Times New Roman"/>
          <w:b/>
          <w:sz w:val="24"/>
          <w:szCs w:val="24"/>
        </w:rPr>
        <w:t>Facu</w:t>
      </w:r>
      <w:r w:rsidR="00705A98" w:rsidRPr="00ED4BE9">
        <w:rPr>
          <w:rFonts w:ascii="Times New Roman" w:hAnsi="Times New Roman" w:cs="Times New Roman"/>
          <w:b/>
          <w:sz w:val="24"/>
          <w:szCs w:val="24"/>
        </w:rPr>
        <w:t>lty Awards (</w:t>
      </w:r>
      <w:r w:rsidRPr="00ED4BE9">
        <w:rPr>
          <w:rFonts w:ascii="Times New Roman" w:hAnsi="Times New Roman" w:cs="Times New Roman"/>
          <w:b/>
          <w:sz w:val="24"/>
          <w:szCs w:val="24"/>
        </w:rPr>
        <w:t>Curt Crespino, 30 minutes)</w:t>
      </w:r>
    </w:p>
    <w:p w:rsidR="00ED4BE9" w:rsidRDefault="00292D8F" w:rsidP="00ED4BE9">
      <w:pPr>
        <w:pStyle w:val="ListParagraph"/>
        <w:rPr>
          <w:rFonts w:ascii="Times New Roman" w:hAnsi="Times New Roman" w:cs="Times New Roman"/>
          <w:sz w:val="24"/>
          <w:szCs w:val="24"/>
        </w:rPr>
      </w:pPr>
      <w:r>
        <w:rPr>
          <w:rFonts w:ascii="Times New Roman" w:hAnsi="Times New Roman" w:cs="Times New Roman"/>
          <w:sz w:val="24"/>
          <w:szCs w:val="24"/>
        </w:rPr>
        <w:t>Supplementary material will be on the Faculty Senate website. Curt Crespino discusses how faculty awards will be presented in the future.</w:t>
      </w:r>
      <w:r w:rsidR="001F1F1A">
        <w:rPr>
          <w:rFonts w:ascii="Times New Roman" w:hAnsi="Times New Roman" w:cs="Times New Roman"/>
          <w:sz w:val="24"/>
          <w:szCs w:val="24"/>
        </w:rPr>
        <w:t xml:space="preserve"> There was a faculty taskforce implemented this past </w:t>
      </w:r>
      <w:r w:rsidR="00021011">
        <w:rPr>
          <w:rFonts w:ascii="Times New Roman" w:hAnsi="Times New Roman" w:cs="Times New Roman"/>
          <w:sz w:val="24"/>
          <w:szCs w:val="24"/>
        </w:rPr>
        <w:t>spring</w:t>
      </w:r>
      <w:r w:rsidR="001F1F1A">
        <w:rPr>
          <w:rFonts w:ascii="Times New Roman" w:hAnsi="Times New Roman" w:cs="Times New Roman"/>
          <w:sz w:val="24"/>
          <w:szCs w:val="24"/>
        </w:rPr>
        <w:t xml:space="preserve"> semester by the Provost that discussed recommendations on how to recognize faculty for their service. In general, faculty do not necessarily feel appreciated and that there are opportunities to create a comprehensive plan </w:t>
      </w:r>
    </w:p>
    <w:p w:rsidR="001F1F1A" w:rsidRDefault="001F1F1A" w:rsidP="00021011">
      <w:pPr>
        <w:pStyle w:val="ListParagraph"/>
        <w:rPr>
          <w:rFonts w:ascii="Times New Roman" w:hAnsi="Times New Roman" w:cs="Times New Roman"/>
          <w:sz w:val="24"/>
          <w:szCs w:val="24"/>
        </w:rPr>
      </w:pPr>
      <w:r>
        <w:rPr>
          <w:rFonts w:ascii="Times New Roman" w:hAnsi="Times New Roman" w:cs="Times New Roman"/>
          <w:sz w:val="24"/>
          <w:szCs w:val="24"/>
        </w:rPr>
        <w:t>to recognize faculty achievement at all levels. Faculty also believe that less formal outreach in faculty recognition should be implemented. Because UMKC is an urban university, many faculty believes that it is important to include external stakeholders to have a broader communication with the faculty and community about UMKC’s accomplishments.</w:t>
      </w:r>
      <w:r w:rsidR="00021011">
        <w:rPr>
          <w:rFonts w:ascii="Times New Roman" w:hAnsi="Times New Roman" w:cs="Times New Roman"/>
          <w:sz w:val="24"/>
          <w:szCs w:val="24"/>
        </w:rPr>
        <w:t xml:space="preserve"> Recognition of Achievement and Climate of Appreciation are the two broad categories that the taskforce created in response to faculty concerns. The presentation discusses revamping the awards for P&amp;T, creating a new category for new faculty to receive recognition, and forming permanent awards for curator professors and tenure achievement.</w:t>
      </w:r>
    </w:p>
    <w:p w:rsidR="00021011" w:rsidRPr="00021011" w:rsidRDefault="00021011" w:rsidP="00021011">
      <w:pPr>
        <w:pStyle w:val="ListParagraph"/>
        <w:rPr>
          <w:rFonts w:ascii="Times New Roman" w:hAnsi="Times New Roman" w:cs="Times New Roman"/>
          <w:sz w:val="24"/>
          <w:szCs w:val="24"/>
        </w:rPr>
      </w:pPr>
    </w:p>
    <w:p w:rsidR="00A8459C" w:rsidRDefault="00A8459C" w:rsidP="00ED4BE9">
      <w:pPr>
        <w:pStyle w:val="ListParagraph"/>
        <w:numPr>
          <w:ilvl w:val="0"/>
          <w:numId w:val="1"/>
        </w:numPr>
        <w:rPr>
          <w:rFonts w:ascii="Times New Roman" w:hAnsi="Times New Roman" w:cs="Times New Roman"/>
          <w:b/>
          <w:sz w:val="24"/>
          <w:szCs w:val="24"/>
        </w:rPr>
      </w:pPr>
      <w:r w:rsidRPr="00ED4BE9">
        <w:rPr>
          <w:rFonts w:ascii="Times New Roman" w:hAnsi="Times New Roman" w:cs="Times New Roman"/>
          <w:b/>
          <w:sz w:val="24"/>
          <w:szCs w:val="24"/>
        </w:rPr>
        <w:t>Committee updates and future plans (IFC, SOP, CIE) (20 minutes)</w:t>
      </w:r>
    </w:p>
    <w:p w:rsidR="001F1F1A" w:rsidRDefault="001F1F1A" w:rsidP="001F1F1A">
      <w:pPr>
        <w:pStyle w:val="ListParagraph"/>
        <w:rPr>
          <w:rFonts w:ascii="Times New Roman" w:hAnsi="Times New Roman" w:cs="Times New Roman"/>
          <w:sz w:val="24"/>
          <w:szCs w:val="24"/>
        </w:rPr>
      </w:pPr>
      <w:r>
        <w:rPr>
          <w:rFonts w:ascii="Times New Roman" w:hAnsi="Times New Roman" w:cs="Times New Roman"/>
          <w:sz w:val="24"/>
          <w:szCs w:val="24"/>
        </w:rPr>
        <w:t xml:space="preserve">IFC representative Nancy Stancel </w:t>
      </w:r>
      <w:r w:rsidR="00021011">
        <w:rPr>
          <w:rFonts w:ascii="Times New Roman" w:hAnsi="Times New Roman" w:cs="Times New Roman"/>
          <w:sz w:val="24"/>
          <w:szCs w:val="24"/>
        </w:rPr>
        <w:t>discusses the IFC meeting at MU on May 17</w:t>
      </w:r>
      <w:r w:rsidR="00021011" w:rsidRPr="00021011">
        <w:rPr>
          <w:rFonts w:ascii="Times New Roman" w:hAnsi="Times New Roman" w:cs="Times New Roman"/>
          <w:sz w:val="24"/>
          <w:szCs w:val="24"/>
          <w:vertAlign w:val="superscript"/>
        </w:rPr>
        <w:t>th</w:t>
      </w:r>
      <w:r w:rsidR="00021011">
        <w:rPr>
          <w:rFonts w:ascii="Times New Roman" w:hAnsi="Times New Roman" w:cs="Times New Roman"/>
          <w:sz w:val="24"/>
          <w:szCs w:val="24"/>
        </w:rPr>
        <w:t xml:space="preserve">. At the meeting, the concealed carry bill was discussed and MU and S&amp;T are in support of this bill. The AAUP has drafted a report in response to the actions taken against Professor Click. Whether MU will be sanctioned will be determined at the annual meeting. </w:t>
      </w:r>
      <w:r w:rsidR="002F5007">
        <w:rPr>
          <w:rFonts w:ascii="Times New Roman" w:hAnsi="Times New Roman" w:cs="Times New Roman"/>
          <w:sz w:val="24"/>
          <w:szCs w:val="24"/>
        </w:rPr>
        <w:t xml:space="preserve">MU will </w:t>
      </w:r>
      <w:bookmarkStart w:id="0" w:name="_GoBack"/>
      <w:bookmarkEnd w:id="0"/>
      <w:r w:rsidR="00021011">
        <w:rPr>
          <w:rFonts w:ascii="Times New Roman" w:hAnsi="Times New Roman" w:cs="Times New Roman"/>
          <w:sz w:val="24"/>
          <w:szCs w:val="24"/>
        </w:rPr>
        <w:t>face an $8 million budget cut. The Board of Curators will engage and communicate better with the IFC, although there is no provision for staff to meet with the Board of Curators. Also, there is an audit underway for the CRRs. There have been a list of qualities and recommendations compiled from the system wide president search. Moreover, there are only six members on the Board of Curators.</w:t>
      </w:r>
    </w:p>
    <w:p w:rsidR="00021011" w:rsidRDefault="00021011" w:rsidP="001F1F1A">
      <w:pPr>
        <w:pStyle w:val="ListParagraph"/>
        <w:rPr>
          <w:rFonts w:ascii="Times New Roman" w:hAnsi="Times New Roman" w:cs="Times New Roman"/>
          <w:sz w:val="24"/>
          <w:szCs w:val="24"/>
        </w:rPr>
      </w:pPr>
    </w:p>
    <w:p w:rsidR="00021011" w:rsidRDefault="00021011" w:rsidP="001F1F1A">
      <w:pPr>
        <w:pStyle w:val="ListParagraph"/>
        <w:rPr>
          <w:rFonts w:ascii="Times New Roman" w:hAnsi="Times New Roman" w:cs="Times New Roman"/>
          <w:sz w:val="24"/>
          <w:szCs w:val="24"/>
        </w:rPr>
      </w:pPr>
      <w:r>
        <w:rPr>
          <w:rFonts w:ascii="Times New Roman" w:hAnsi="Times New Roman" w:cs="Times New Roman"/>
          <w:sz w:val="24"/>
          <w:szCs w:val="24"/>
        </w:rPr>
        <w:t>Chairperson Ward-Smith states that the Waivers taskforce gave its review to the president. Currently, the waivers are stalled. There will be an educational session on June 3</w:t>
      </w:r>
      <w:r w:rsidRPr="00021011">
        <w:rPr>
          <w:rFonts w:ascii="Times New Roman" w:hAnsi="Times New Roman" w:cs="Times New Roman"/>
          <w:sz w:val="24"/>
          <w:szCs w:val="24"/>
          <w:vertAlign w:val="superscript"/>
        </w:rPr>
        <w:t>rd</w:t>
      </w:r>
      <w:r>
        <w:rPr>
          <w:rFonts w:ascii="Times New Roman" w:hAnsi="Times New Roman" w:cs="Times New Roman"/>
          <w:sz w:val="24"/>
          <w:szCs w:val="24"/>
        </w:rPr>
        <w:t xml:space="preserve"> with the House of Representatives</w:t>
      </w:r>
      <w:r w:rsidR="002F5007">
        <w:rPr>
          <w:rFonts w:ascii="Times New Roman" w:hAnsi="Times New Roman" w:cs="Times New Roman"/>
          <w:sz w:val="24"/>
          <w:szCs w:val="24"/>
        </w:rPr>
        <w:t>. The Waivers taskforce had a meeting to revise the wording of its review.</w:t>
      </w:r>
    </w:p>
    <w:p w:rsidR="002F5007" w:rsidRDefault="002F5007" w:rsidP="001F1F1A">
      <w:pPr>
        <w:pStyle w:val="ListParagraph"/>
        <w:rPr>
          <w:rFonts w:ascii="Times New Roman" w:hAnsi="Times New Roman" w:cs="Times New Roman"/>
          <w:sz w:val="24"/>
          <w:szCs w:val="24"/>
        </w:rPr>
      </w:pPr>
    </w:p>
    <w:p w:rsidR="002F5007" w:rsidRDefault="002F5007" w:rsidP="001F1F1A">
      <w:pPr>
        <w:pStyle w:val="ListParagraph"/>
        <w:rPr>
          <w:rFonts w:ascii="Times New Roman" w:hAnsi="Times New Roman" w:cs="Times New Roman"/>
          <w:sz w:val="24"/>
          <w:szCs w:val="24"/>
        </w:rPr>
      </w:pPr>
      <w:r>
        <w:rPr>
          <w:rFonts w:ascii="Times New Roman" w:hAnsi="Times New Roman" w:cs="Times New Roman"/>
          <w:sz w:val="24"/>
          <w:szCs w:val="24"/>
        </w:rPr>
        <w:lastRenderedPageBreak/>
        <w:t>Senator Wyckoff gives an SOP update and states that the committee lists will be updated this summer.</w:t>
      </w:r>
    </w:p>
    <w:p w:rsidR="002F5007" w:rsidRPr="001F1F1A" w:rsidRDefault="002F5007" w:rsidP="001F1F1A">
      <w:pPr>
        <w:pStyle w:val="ListParagraph"/>
        <w:rPr>
          <w:rFonts w:ascii="Times New Roman" w:hAnsi="Times New Roman" w:cs="Times New Roman"/>
          <w:sz w:val="24"/>
          <w:szCs w:val="24"/>
        </w:rPr>
      </w:pPr>
    </w:p>
    <w:p w:rsidR="00A8459C" w:rsidRDefault="00A8459C" w:rsidP="00ED4BE9">
      <w:pPr>
        <w:pStyle w:val="ListParagraph"/>
        <w:numPr>
          <w:ilvl w:val="0"/>
          <w:numId w:val="1"/>
        </w:numPr>
        <w:rPr>
          <w:rFonts w:ascii="Times New Roman" w:hAnsi="Times New Roman" w:cs="Times New Roman"/>
          <w:b/>
          <w:sz w:val="24"/>
          <w:szCs w:val="24"/>
        </w:rPr>
      </w:pPr>
      <w:r w:rsidRPr="00ED4BE9">
        <w:rPr>
          <w:rFonts w:ascii="Times New Roman" w:hAnsi="Times New Roman" w:cs="Times New Roman"/>
          <w:b/>
          <w:sz w:val="24"/>
          <w:szCs w:val="24"/>
        </w:rPr>
        <w:t>CAS Statement on General Education (Michael McDonald, Ginny Blanton,</w:t>
      </w:r>
      <w:r w:rsidR="00535C11" w:rsidRPr="00ED4BE9">
        <w:rPr>
          <w:rFonts w:ascii="Times New Roman" w:hAnsi="Times New Roman" w:cs="Times New Roman"/>
          <w:b/>
          <w:sz w:val="24"/>
          <w:szCs w:val="24"/>
        </w:rPr>
        <w:t xml:space="preserve"> Becky Bergman 15 </w:t>
      </w:r>
      <w:r w:rsidRPr="00ED4BE9">
        <w:rPr>
          <w:rFonts w:ascii="Times New Roman" w:hAnsi="Times New Roman" w:cs="Times New Roman"/>
          <w:b/>
          <w:sz w:val="24"/>
          <w:szCs w:val="24"/>
        </w:rPr>
        <w:t>minutes)</w:t>
      </w:r>
    </w:p>
    <w:p w:rsidR="002F5007" w:rsidRDefault="002F5007" w:rsidP="002F5007">
      <w:pPr>
        <w:pStyle w:val="ListParagraph"/>
        <w:rPr>
          <w:rFonts w:ascii="Times New Roman" w:hAnsi="Times New Roman" w:cs="Times New Roman"/>
          <w:sz w:val="24"/>
          <w:szCs w:val="24"/>
        </w:rPr>
      </w:pPr>
      <w:r>
        <w:rPr>
          <w:rFonts w:ascii="Times New Roman" w:hAnsi="Times New Roman" w:cs="Times New Roman"/>
          <w:sz w:val="24"/>
          <w:szCs w:val="24"/>
        </w:rPr>
        <w:t>Supplementary material is currently on the Faculty Senate website.  CAS faculty discuss the decoupling of Discourse and Anchor classes. There will be an additional Faculty Senate meeting on June 7</w:t>
      </w:r>
      <w:r w:rsidRPr="002F5007">
        <w:rPr>
          <w:rFonts w:ascii="Times New Roman" w:hAnsi="Times New Roman" w:cs="Times New Roman"/>
          <w:sz w:val="24"/>
          <w:szCs w:val="24"/>
          <w:vertAlign w:val="superscript"/>
        </w:rPr>
        <w:t>th</w:t>
      </w:r>
      <w:r>
        <w:rPr>
          <w:rFonts w:ascii="Times New Roman" w:hAnsi="Times New Roman" w:cs="Times New Roman"/>
          <w:sz w:val="24"/>
          <w:szCs w:val="24"/>
        </w:rPr>
        <w:t xml:space="preserve"> to further discuss this matter.</w:t>
      </w:r>
    </w:p>
    <w:p w:rsidR="002F5007" w:rsidRPr="002F5007" w:rsidRDefault="002F5007" w:rsidP="002F5007">
      <w:pPr>
        <w:pStyle w:val="ListParagraph"/>
        <w:rPr>
          <w:rFonts w:ascii="Times New Roman" w:hAnsi="Times New Roman" w:cs="Times New Roman"/>
          <w:sz w:val="24"/>
          <w:szCs w:val="24"/>
        </w:rPr>
      </w:pPr>
    </w:p>
    <w:p w:rsidR="00ED4BE9" w:rsidRDefault="00A8459C" w:rsidP="00A8459C">
      <w:pPr>
        <w:pStyle w:val="ListParagraph"/>
        <w:numPr>
          <w:ilvl w:val="0"/>
          <w:numId w:val="1"/>
        </w:numPr>
        <w:rPr>
          <w:rFonts w:ascii="Times New Roman" w:hAnsi="Times New Roman" w:cs="Times New Roman"/>
          <w:b/>
          <w:sz w:val="24"/>
          <w:szCs w:val="24"/>
        </w:rPr>
      </w:pPr>
      <w:r w:rsidRPr="00ED4BE9">
        <w:rPr>
          <w:rFonts w:ascii="Times New Roman" w:hAnsi="Times New Roman" w:cs="Times New Roman"/>
          <w:b/>
          <w:sz w:val="24"/>
          <w:szCs w:val="24"/>
        </w:rPr>
        <w:t>Adjournment</w:t>
      </w:r>
    </w:p>
    <w:p w:rsidR="00705A98" w:rsidRPr="00ED4BE9" w:rsidRDefault="00705A98" w:rsidP="00ED4BE9">
      <w:pPr>
        <w:pStyle w:val="ListParagraph"/>
        <w:rPr>
          <w:rFonts w:ascii="Times New Roman" w:hAnsi="Times New Roman" w:cs="Times New Roman"/>
          <w:b/>
          <w:sz w:val="24"/>
          <w:szCs w:val="24"/>
        </w:rPr>
      </w:pPr>
      <w:r w:rsidRPr="00ED4BE9">
        <w:rPr>
          <w:rFonts w:ascii="Times New Roman" w:hAnsi="Times New Roman" w:cs="Times New Roman"/>
          <w:sz w:val="24"/>
          <w:szCs w:val="24"/>
        </w:rPr>
        <w:t xml:space="preserve">Meeting adjourned at </w:t>
      </w:r>
      <w:r w:rsidR="00CE4DFE" w:rsidRPr="00ED4BE9">
        <w:rPr>
          <w:rFonts w:ascii="Times New Roman" w:hAnsi="Times New Roman" w:cs="Times New Roman"/>
          <w:sz w:val="24"/>
          <w:szCs w:val="24"/>
        </w:rPr>
        <w:t>5pm</w:t>
      </w:r>
    </w:p>
    <w:sectPr w:rsidR="00705A98" w:rsidRPr="00ED4B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7B" w:rsidRDefault="00D3067B" w:rsidP="003B0CB9">
      <w:pPr>
        <w:spacing w:after="0" w:line="240" w:lineRule="auto"/>
      </w:pPr>
      <w:r>
        <w:separator/>
      </w:r>
    </w:p>
  </w:endnote>
  <w:endnote w:type="continuationSeparator" w:id="0">
    <w:p w:rsidR="00D3067B" w:rsidRDefault="00D3067B" w:rsidP="003B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298130"/>
      <w:docPartObj>
        <w:docPartGallery w:val="Page Numbers (Bottom of Page)"/>
        <w:docPartUnique/>
      </w:docPartObj>
    </w:sdtPr>
    <w:sdtEndPr>
      <w:rPr>
        <w:noProof/>
      </w:rPr>
    </w:sdtEndPr>
    <w:sdtContent>
      <w:p w:rsidR="003B0CB9" w:rsidRDefault="003B0CB9">
        <w:pPr>
          <w:pStyle w:val="Footer"/>
          <w:jc w:val="right"/>
        </w:pPr>
        <w:r>
          <w:fldChar w:fldCharType="begin"/>
        </w:r>
        <w:r>
          <w:instrText xml:space="preserve"> PAGE   \* MERGEFORMAT </w:instrText>
        </w:r>
        <w:r>
          <w:fldChar w:fldCharType="separate"/>
        </w:r>
        <w:r w:rsidR="002F5007">
          <w:rPr>
            <w:noProof/>
          </w:rPr>
          <w:t>4</w:t>
        </w:r>
        <w:r>
          <w:rPr>
            <w:noProof/>
          </w:rPr>
          <w:fldChar w:fldCharType="end"/>
        </w:r>
      </w:p>
    </w:sdtContent>
  </w:sdt>
  <w:p w:rsidR="003B0CB9" w:rsidRDefault="003B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7B" w:rsidRDefault="00D3067B" w:rsidP="003B0CB9">
      <w:pPr>
        <w:spacing w:after="0" w:line="240" w:lineRule="auto"/>
      </w:pPr>
      <w:r>
        <w:separator/>
      </w:r>
    </w:p>
  </w:footnote>
  <w:footnote w:type="continuationSeparator" w:id="0">
    <w:p w:rsidR="00D3067B" w:rsidRDefault="00D3067B" w:rsidP="003B0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1B2"/>
    <w:multiLevelType w:val="hybridMultilevel"/>
    <w:tmpl w:val="0A92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56F3C"/>
    <w:multiLevelType w:val="hybridMultilevel"/>
    <w:tmpl w:val="272A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82249"/>
    <w:multiLevelType w:val="hybridMultilevel"/>
    <w:tmpl w:val="A1944C16"/>
    <w:lvl w:ilvl="0" w:tplc="70167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9C"/>
    <w:rsid w:val="00021011"/>
    <w:rsid w:val="00047BBA"/>
    <w:rsid w:val="000D528B"/>
    <w:rsid w:val="001F1F1A"/>
    <w:rsid w:val="0026000E"/>
    <w:rsid w:val="00292D8F"/>
    <w:rsid w:val="002E2C0A"/>
    <w:rsid w:val="002F5007"/>
    <w:rsid w:val="003A2059"/>
    <w:rsid w:val="003A5273"/>
    <w:rsid w:val="003B0CB9"/>
    <w:rsid w:val="003C340E"/>
    <w:rsid w:val="003D30DB"/>
    <w:rsid w:val="003F3F8E"/>
    <w:rsid w:val="0043287C"/>
    <w:rsid w:val="00535C11"/>
    <w:rsid w:val="00551472"/>
    <w:rsid w:val="006E0E79"/>
    <w:rsid w:val="0070238B"/>
    <w:rsid w:val="00705A98"/>
    <w:rsid w:val="007E0384"/>
    <w:rsid w:val="008432F8"/>
    <w:rsid w:val="00921F51"/>
    <w:rsid w:val="009F1626"/>
    <w:rsid w:val="00A8459C"/>
    <w:rsid w:val="00A92B3C"/>
    <w:rsid w:val="00AD3A6B"/>
    <w:rsid w:val="00BC0A33"/>
    <w:rsid w:val="00CE4DFE"/>
    <w:rsid w:val="00D3067B"/>
    <w:rsid w:val="00E72C3A"/>
    <w:rsid w:val="00E97A90"/>
    <w:rsid w:val="00ED4BE9"/>
    <w:rsid w:val="00EF49FB"/>
    <w:rsid w:val="00FD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FA16"/>
  <w15:chartTrackingRefBased/>
  <w15:docId w15:val="{12813A15-CF43-4055-BD1E-F9833795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59C"/>
    <w:pPr>
      <w:spacing w:after="0" w:line="240" w:lineRule="auto"/>
    </w:pPr>
  </w:style>
  <w:style w:type="paragraph" w:styleId="ListParagraph">
    <w:name w:val="List Paragraph"/>
    <w:basedOn w:val="Normal"/>
    <w:uiPriority w:val="34"/>
    <w:qFormat/>
    <w:rsid w:val="003D30DB"/>
    <w:pPr>
      <w:ind w:left="720"/>
      <w:contextualSpacing/>
    </w:pPr>
  </w:style>
  <w:style w:type="table" w:styleId="TableGrid">
    <w:name w:val="Table Grid"/>
    <w:basedOn w:val="TableNormal"/>
    <w:uiPriority w:val="59"/>
    <w:rsid w:val="00E9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9"/>
  </w:style>
  <w:style w:type="paragraph" w:styleId="Footer">
    <w:name w:val="footer"/>
    <w:basedOn w:val="Normal"/>
    <w:link w:val="FooterChar"/>
    <w:uiPriority w:val="99"/>
    <w:unhideWhenUsed/>
    <w:rsid w:val="003B0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148976">
      <w:bodyDiv w:val="1"/>
      <w:marLeft w:val="0"/>
      <w:marRight w:val="0"/>
      <w:marTop w:val="0"/>
      <w:marBottom w:val="0"/>
      <w:divBdr>
        <w:top w:val="none" w:sz="0" w:space="0" w:color="auto"/>
        <w:left w:val="none" w:sz="0" w:space="0" w:color="auto"/>
        <w:bottom w:val="none" w:sz="0" w:space="0" w:color="auto"/>
        <w:right w:val="none" w:sz="0" w:space="0" w:color="auto"/>
      </w:divBdr>
      <w:divsChild>
        <w:div w:id="423650448">
          <w:marLeft w:val="0"/>
          <w:marRight w:val="225"/>
          <w:marTop w:val="75"/>
          <w:marBottom w:val="0"/>
          <w:divBdr>
            <w:top w:val="none" w:sz="0" w:space="0" w:color="auto"/>
            <w:left w:val="none" w:sz="0" w:space="0" w:color="auto"/>
            <w:bottom w:val="none" w:sz="0" w:space="0" w:color="auto"/>
            <w:right w:val="none" w:sz="0" w:space="0" w:color="auto"/>
          </w:divBdr>
          <w:divsChild>
            <w:div w:id="12241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Danielle Thomas</cp:lastModifiedBy>
  <cp:revision>17</cp:revision>
  <dcterms:created xsi:type="dcterms:W3CDTF">2016-05-03T19:35:00Z</dcterms:created>
  <dcterms:modified xsi:type="dcterms:W3CDTF">2016-06-07T13:17:00Z</dcterms:modified>
</cp:coreProperties>
</file>