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EBE5B" w14:textId="77777777" w:rsidR="00CF16EC" w:rsidRPr="00CF16EC" w:rsidRDefault="00CF16EC" w:rsidP="00CF16EC">
      <w:pPr>
        <w:pStyle w:val="NoSpacing"/>
        <w:rPr>
          <w:b/>
        </w:rPr>
      </w:pPr>
      <w:r w:rsidRPr="00CF16EC">
        <w:rPr>
          <w:b/>
        </w:rPr>
        <w:t>Regular UMKC Faculty Senate Meeting</w:t>
      </w:r>
      <w:r>
        <w:rPr>
          <w:b/>
        </w:rPr>
        <w:t xml:space="preserve"> (MINUTES)</w:t>
      </w:r>
    </w:p>
    <w:p w14:paraId="7AE96D2A" w14:textId="77777777" w:rsidR="00CF16EC" w:rsidRPr="00CF16EC" w:rsidRDefault="00CF16EC" w:rsidP="00CF16EC">
      <w:pPr>
        <w:pStyle w:val="NoSpacing"/>
        <w:rPr>
          <w:b/>
        </w:rPr>
      </w:pPr>
      <w:r w:rsidRPr="00CF16EC">
        <w:rPr>
          <w:b/>
        </w:rPr>
        <w:t>April 18th, 2017</w:t>
      </w:r>
    </w:p>
    <w:p w14:paraId="680DE8BB" w14:textId="77777777" w:rsidR="00CF16EC" w:rsidRPr="00CF16EC" w:rsidRDefault="00CF16EC" w:rsidP="00CF16EC">
      <w:pPr>
        <w:pStyle w:val="NoSpacing"/>
        <w:rPr>
          <w:b/>
        </w:rPr>
      </w:pPr>
      <w:r w:rsidRPr="00CF16EC">
        <w:rPr>
          <w:b/>
        </w:rPr>
        <w:t>Plaza Room, Administrative Center</w:t>
      </w:r>
    </w:p>
    <w:p w14:paraId="78A62D2A" w14:textId="77777777" w:rsidR="00CF16EC" w:rsidRPr="00CF16EC" w:rsidRDefault="00CF16EC" w:rsidP="00CF16EC">
      <w:pPr>
        <w:pStyle w:val="NoSpacing"/>
        <w:rPr>
          <w:b/>
        </w:rPr>
      </w:pPr>
      <w:r w:rsidRPr="00CF16EC">
        <w:rPr>
          <w:b/>
        </w:rPr>
        <w:t>3-5P</w:t>
      </w:r>
    </w:p>
    <w:p w14:paraId="1A1F9F4B" w14:textId="77777777" w:rsidR="00CF16EC" w:rsidRDefault="00CF16EC" w:rsidP="00CF16EC"/>
    <w:p w14:paraId="4A2EBD9D" w14:textId="77777777" w:rsidR="00F4245E" w:rsidRPr="00B16C56" w:rsidRDefault="00F4245E" w:rsidP="00CF16EC">
      <w:r>
        <w:rPr>
          <w:b/>
          <w:u w:val="single"/>
        </w:rPr>
        <w:t>Present:</w:t>
      </w:r>
      <w:r w:rsidR="00B16C56">
        <w:rPr>
          <w:b/>
          <w:u w:val="single"/>
        </w:rPr>
        <w:t xml:space="preserve"> </w:t>
      </w:r>
      <w:r w:rsidR="00B16C56">
        <w:t xml:space="preserve">Gerald Wyckoff, Kathleen </w:t>
      </w:r>
      <w:proofErr w:type="spellStart"/>
      <w:r w:rsidR="00B16C56">
        <w:t>Kilway</w:t>
      </w:r>
      <w:proofErr w:type="spellEnd"/>
      <w:r w:rsidR="00B16C56">
        <w:t xml:space="preserve">, Linda Mitchell. Viviana </w:t>
      </w:r>
      <w:proofErr w:type="spellStart"/>
      <w:r w:rsidR="00B16C56">
        <w:t>Grieco</w:t>
      </w:r>
      <w:proofErr w:type="spellEnd"/>
      <w:r w:rsidR="00B16C56">
        <w:t xml:space="preserve">, Nancy </w:t>
      </w:r>
      <w:proofErr w:type="spellStart"/>
      <w:r w:rsidR="00B16C56">
        <w:t>Stancel</w:t>
      </w:r>
      <w:proofErr w:type="spellEnd"/>
      <w:r w:rsidR="00B16C56">
        <w:t xml:space="preserve">. Kathy Krause, Ken Novak, Greg </w:t>
      </w:r>
      <w:proofErr w:type="spellStart"/>
      <w:r w:rsidR="00B16C56">
        <w:t>Vonnahme</w:t>
      </w:r>
      <w:proofErr w:type="spellEnd"/>
      <w:r w:rsidR="00B16C56">
        <w:t xml:space="preserve">, Dee Anna </w:t>
      </w:r>
      <w:proofErr w:type="spellStart"/>
      <w:r w:rsidR="00B16C56">
        <w:t>Hiett</w:t>
      </w:r>
      <w:proofErr w:type="spellEnd"/>
      <w:r w:rsidR="00B16C56">
        <w:t xml:space="preserve">, Marilyn Taylor, Ed Gogol, Deb Chatterjee, </w:t>
      </w:r>
      <w:proofErr w:type="spellStart"/>
      <w:r w:rsidR="00B16C56">
        <w:t>Ceki</w:t>
      </w:r>
      <w:proofErr w:type="spellEnd"/>
      <w:r w:rsidR="00B16C56">
        <w:t xml:space="preserve"> </w:t>
      </w:r>
      <w:proofErr w:type="spellStart"/>
      <w:r w:rsidR="00B16C56">
        <w:t>Halmen</w:t>
      </w:r>
      <w:proofErr w:type="spellEnd"/>
      <w:r w:rsidR="00B16C56">
        <w:t xml:space="preserve">, Melanie Simmer-Beck, Jack Nelson, Michelle Maher, Jacob </w:t>
      </w:r>
      <w:proofErr w:type="spellStart"/>
      <w:r w:rsidR="00B16C56">
        <w:t>Marszalek</w:t>
      </w:r>
      <w:proofErr w:type="spellEnd"/>
      <w:r w:rsidR="00B16C56">
        <w:t xml:space="preserve">, Christopher Holman, Ed Abreu, Margaret </w:t>
      </w:r>
      <w:proofErr w:type="spellStart"/>
      <w:r w:rsidR="00B16C56">
        <w:t>Brommelsiek</w:t>
      </w:r>
      <w:proofErr w:type="spellEnd"/>
      <w:r w:rsidR="00B16C56">
        <w:t>, Bi-</w:t>
      </w:r>
      <w:proofErr w:type="spellStart"/>
      <w:r w:rsidR="00B16C56">
        <w:t>Botti</w:t>
      </w:r>
      <w:proofErr w:type="spellEnd"/>
      <w:r w:rsidR="00B16C56">
        <w:t xml:space="preserve"> </w:t>
      </w:r>
      <w:proofErr w:type="spellStart"/>
      <w:r w:rsidR="00B16C56">
        <w:t>Youan</w:t>
      </w:r>
      <w:proofErr w:type="spellEnd"/>
      <w:r w:rsidR="00B16C56">
        <w:t xml:space="preserve">, Valarie </w:t>
      </w:r>
      <w:proofErr w:type="spellStart"/>
      <w:r w:rsidR="00B16C56">
        <w:t>Ruehter</w:t>
      </w:r>
      <w:proofErr w:type="spellEnd"/>
      <w:r w:rsidR="00B16C56">
        <w:t>, Nara Newcomer, Jen Salvo-Eaton</w:t>
      </w:r>
    </w:p>
    <w:p w14:paraId="7E2D00CE" w14:textId="77777777" w:rsidR="00F4245E" w:rsidRPr="00B16C56" w:rsidRDefault="00F4245E" w:rsidP="00CF16EC">
      <w:proofErr w:type="gramStart"/>
      <w:r>
        <w:rPr>
          <w:b/>
          <w:u w:val="single"/>
        </w:rPr>
        <w:t>Also</w:t>
      </w:r>
      <w:proofErr w:type="gramEnd"/>
      <w:r>
        <w:rPr>
          <w:b/>
          <w:u w:val="single"/>
        </w:rPr>
        <w:t xml:space="preserve"> Present:</w:t>
      </w:r>
      <w:r w:rsidR="00B16C56">
        <w:rPr>
          <w:b/>
          <w:u w:val="single"/>
        </w:rPr>
        <w:t xml:space="preserve"> </w:t>
      </w:r>
      <w:r w:rsidR="00B16C56">
        <w:t xml:space="preserve">Provost </w:t>
      </w:r>
      <w:proofErr w:type="spellStart"/>
      <w:r w:rsidR="00B16C56">
        <w:t>Bichelmeyer</w:t>
      </w:r>
      <w:proofErr w:type="spellEnd"/>
      <w:r w:rsidR="00B16C56">
        <w:t xml:space="preserve">, Sheri </w:t>
      </w:r>
      <w:proofErr w:type="spellStart"/>
      <w:r w:rsidR="00B16C56">
        <w:t>Gromley</w:t>
      </w:r>
      <w:proofErr w:type="spellEnd"/>
      <w:r w:rsidR="00326561">
        <w:t xml:space="preserve">, Melissa Wharton, Ali </w:t>
      </w:r>
      <w:proofErr w:type="spellStart"/>
      <w:r w:rsidR="00326561">
        <w:t>Korkmaz</w:t>
      </w:r>
      <w:proofErr w:type="spellEnd"/>
      <w:r w:rsidR="00326561">
        <w:t xml:space="preserve">, Tom </w:t>
      </w:r>
      <w:proofErr w:type="spellStart"/>
      <w:r w:rsidR="00326561">
        <w:t>Mar</w:t>
      </w:r>
      <w:r w:rsidR="002709F6">
        <w:t>dike</w:t>
      </w:r>
      <w:r w:rsidR="00326561">
        <w:t>s</w:t>
      </w:r>
      <w:proofErr w:type="spellEnd"/>
      <w:r w:rsidR="00326561">
        <w:t>, Shannon Jack</w:t>
      </w:r>
      <w:r w:rsidR="00B71E4B">
        <w:t>son</w:t>
      </w:r>
      <w:r w:rsidR="00326561">
        <w:t xml:space="preserve">, Michael Frisch, Mark L. Johnson, Susan Hawkins, Christine </w:t>
      </w:r>
      <w:proofErr w:type="spellStart"/>
      <w:r w:rsidR="00326561">
        <w:t>Popoola</w:t>
      </w:r>
      <w:proofErr w:type="spellEnd"/>
      <w:r w:rsidR="00326561">
        <w:t>, Beci Edmundson, Erik Olsen</w:t>
      </w:r>
    </w:p>
    <w:p w14:paraId="1F84D7B3" w14:textId="77777777" w:rsidR="00F4245E" w:rsidRDefault="00F4245E" w:rsidP="00CF16EC">
      <w:pPr>
        <w:rPr>
          <w:b/>
          <w:u w:val="single"/>
        </w:rPr>
      </w:pPr>
      <w:r>
        <w:rPr>
          <w:b/>
          <w:u w:val="single"/>
        </w:rPr>
        <w:t>Excused:</w:t>
      </w:r>
    </w:p>
    <w:p w14:paraId="4653A10E" w14:textId="1EC225AB" w:rsidR="00F4245E" w:rsidRPr="00B16C56" w:rsidRDefault="00F4245E" w:rsidP="00CF16EC">
      <w:r>
        <w:rPr>
          <w:b/>
          <w:u w:val="single"/>
        </w:rPr>
        <w:t>Absent:</w:t>
      </w:r>
      <w:r w:rsidR="00B16C56">
        <w:rPr>
          <w:b/>
          <w:u w:val="single"/>
        </w:rPr>
        <w:t xml:space="preserve"> </w:t>
      </w:r>
      <w:r w:rsidR="00B16C56">
        <w:t xml:space="preserve">David Van Horn. Jerzy </w:t>
      </w:r>
      <w:proofErr w:type="spellStart"/>
      <w:r w:rsidR="00B16C56">
        <w:t>Wrobel</w:t>
      </w:r>
      <w:proofErr w:type="spellEnd"/>
      <w:r w:rsidR="00B16C56">
        <w:t xml:space="preserve">, Dale Morehouse, Nancy </w:t>
      </w:r>
      <w:proofErr w:type="spellStart"/>
      <w:r w:rsidR="00B16C56">
        <w:t>Weatherholt</w:t>
      </w:r>
      <w:proofErr w:type="spellEnd"/>
      <w:r w:rsidR="00B16C56">
        <w:t>, Le</w:t>
      </w:r>
      <w:r w:rsidR="00AB36C0">
        <w:t>n</w:t>
      </w:r>
      <w:r w:rsidR="00B16C56">
        <w:t xml:space="preserve"> </w:t>
      </w:r>
      <w:proofErr w:type="spellStart"/>
      <w:r w:rsidR="00B16C56">
        <w:t>Dobens</w:t>
      </w:r>
      <w:proofErr w:type="spellEnd"/>
      <w:r w:rsidR="00B16C56">
        <w:t xml:space="preserve">, Irma Russel, Phil Byrne, Jennifer </w:t>
      </w:r>
      <w:proofErr w:type="spellStart"/>
      <w:r w:rsidR="00B16C56">
        <w:t>Allsworth</w:t>
      </w:r>
      <w:proofErr w:type="spellEnd"/>
      <w:r w:rsidR="00B16C56">
        <w:t xml:space="preserve">, Sybil Wyatt, </w:t>
      </w:r>
      <w:proofErr w:type="spellStart"/>
      <w:r w:rsidR="00B16C56">
        <w:t>Navya</w:t>
      </w:r>
      <w:proofErr w:type="spellEnd"/>
      <w:r w:rsidR="00B16C56">
        <w:t xml:space="preserve"> Sane</w:t>
      </w:r>
    </w:p>
    <w:p w14:paraId="11566450" w14:textId="77777777" w:rsidR="00CF16EC" w:rsidRPr="00CF16EC" w:rsidRDefault="00CF16EC" w:rsidP="00CF16EC">
      <w:pPr>
        <w:pStyle w:val="NoSpacing"/>
        <w:numPr>
          <w:ilvl w:val="0"/>
          <w:numId w:val="2"/>
        </w:numPr>
        <w:rPr>
          <w:b/>
        </w:rPr>
      </w:pPr>
      <w:r w:rsidRPr="00CF16EC">
        <w:rPr>
          <w:b/>
        </w:rPr>
        <w:t>Welcome and Informational items (Wyckoff) 2 minutes</w:t>
      </w:r>
    </w:p>
    <w:p w14:paraId="3A531CD1" w14:textId="77777777" w:rsidR="00CF16EC" w:rsidRDefault="00CF16EC" w:rsidP="00CF16EC">
      <w:pPr>
        <w:pStyle w:val="NoSpacing"/>
        <w:ind w:left="720"/>
      </w:pPr>
      <w:r>
        <w:t>Meeting called to order at 3:05 pm.</w:t>
      </w:r>
    </w:p>
    <w:p w14:paraId="218549E8" w14:textId="77777777" w:rsidR="00CF16EC" w:rsidRPr="00CF16EC" w:rsidRDefault="00CF16EC" w:rsidP="00CF16EC">
      <w:pPr>
        <w:pStyle w:val="NoSpacing"/>
        <w:ind w:left="720"/>
      </w:pPr>
    </w:p>
    <w:p w14:paraId="117103CE" w14:textId="77777777" w:rsidR="00CF16EC" w:rsidRPr="00CF16EC" w:rsidRDefault="00CF16EC" w:rsidP="00CF16EC">
      <w:pPr>
        <w:pStyle w:val="NoSpacing"/>
        <w:numPr>
          <w:ilvl w:val="0"/>
          <w:numId w:val="2"/>
        </w:numPr>
        <w:rPr>
          <w:b/>
        </w:rPr>
      </w:pPr>
      <w:r w:rsidRPr="00CF16EC">
        <w:rPr>
          <w:b/>
        </w:rPr>
        <w:t>Approval of Minutes and Draft Agenda (Wyckoff) 3 minutes</w:t>
      </w:r>
    </w:p>
    <w:p w14:paraId="37ABA3FE" w14:textId="77777777" w:rsidR="00CF16EC" w:rsidRDefault="001213FE" w:rsidP="001213FE">
      <w:pPr>
        <w:pStyle w:val="NoSpacing"/>
        <w:ind w:left="720"/>
      </w:pPr>
      <w:r>
        <w:t>The agenda for today’s meeting and the minutes from the last meeting (with revisions) are approved.</w:t>
      </w:r>
    </w:p>
    <w:p w14:paraId="4EBF1CEA" w14:textId="77777777" w:rsidR="001213FE" w:rsidRPr="001213FE" w:rsidRDefault="001213FE" w:rsidP="001213FE">
      <w:pPr>
        <w:pStyle w:val="NoSpacing"/>
        <w:ind w:left="720"/>
      </w:pPr>
    </w:p>
    <w:p w14:paraId="14C52E74" w14:textId="77777777" w:rsidR="00CF16EC" w:rsidRDefault="00CF16EC" w:rsidP="00CF16EC">
      <w:pPr>
        <w:pStyle w:val="NoSpacing"/>
        <w:numPr>
          <w:ilvl w:val="0"/>
          <w:numId w:val="2"/>
        </w:numPr>
        <w:rPr>
          <w:b/>
        </w:rPr>
      </w:pPr>
      <w:r w:rsidRPr="00CF16EC">
        <w:rPr>
          <w:b/>
        </w:rPr>
        <w:t xml:space="preserve">Provost’s Update (Provost </w:t>
      </w:r>
      <w:proofErr w:type="spellStart"/>
      <w:r w:rsidRPr="00CF16EC">
        <w:rPr>
          <w:b/>
        </w:rPr>
        <w:t>Bichelmeyer</w:t>
      </w:r>
      <w:proofErr w:type="spellEnd"/>
      <w:r w:rsidRPr="00CF16EC">
        <w:rPr>
          <w:b/>
        </w:rPr>
        <w:t>) 20 minutes</w:t>
      </w:r>
    </w:p>
    <w:p w14:paraId="6B93CBC4" w14:textId="40A8E1AA" w:rsidR="00CF16EC" w:rsidRDefault="001213FE" w:rsidP="001213FE">
      <w:pPr>
        <w:pStyle w:val="NoSpacing"/>
        <w:ind w:left="720"/>
      </w:pPr>
      <w:r>
        <w:t>The provost has met with the campus committees for Promotion &amp; Tenure and General Education. She has been working with t</w:t>
      </w:r>
      <w:r w:rsidR="00F27BB2">
        <w:t>he General Education</w:t>
      </w:r>
      <w:r>
        <w:t xml:space="preserve"> Committee to implement the charge for the model and how to best use the summer to engage in this work. The charge should be sent out to the Gen. Ed. Implementation Committee by the end of this week. Provost </w:t>
      </w:r>
      <w:proofErr w:type="spellStart"/>
      <w:r>
        <w:t>Bichelmeyer</w:t>
      </w:r>
      <w:proofErr w:type="spellEnd"/>
      <w:r>
        <w:t xml:space="preserve"> shares </w:t>
      </w:r>
      <w:r w:rsidR="00A41334">
        <w:t xml:space="preserve">details about retirements and transitions in the Provost’s office </w:t>
      </w:r>
      <w:r w:rsidR="00F27BB2">
        <w:t>to take place</w:t>
      </w:r>
      <w:r w:rsidR="00A41334">
        <w:t xml:space="preserve"> the upcoming months: </w:t>
      </w:r>
      <w:r>
        <w:t>Mary Lou Fritz will retire September 1</w:t>
      </w:r>
      <w:r w:rsidRPr="001213FE">
        <w:rPr>
          <w:vertAlign w:val="superscript"/>
        </w:rPr>
        <w:t>st</w:t>
      </w:r>
      <w:r w:rsidR="00A41334">
        <w:t xml:space="preserve">, Dean Medeiros will be retiring in </w:t>
      </w:r>
      <w:r w:rsidR="00AB36C0">
        <w:t>May/June</w:t>
      </w:r>
      <w:r w:rsidR="00A41334">
        <w:t xml:space="preserve">, and Jennifer Friend </w:t>
      </w:r>
      <w:r w:rsidR="00AB36C0">
        <w:t xml:space="preserve">is leaving to </w:t>
      </w:r>
      <w:r w:rsidR="00A41334">
        <w:t xml:space="preserve">become a dean at </w:t>
      </w:r>
      <w:proofErr w:type="spellStart"/>
      <w:r w:rsidR="00A41334">
        <w:t>Rockhurst</w:t>
      </w:r>
      <w:proofErr w:type="spellEnd"/>
      <w:r w:rsidR="00A41334">
        <w:t>. Searches for deans for both the conservatory and law school are underway.</w:t>
      </w:r>
    </w:p>
    <w:p w14:paraId="1FFCFDD0" w14:textId="77777777" w:rsidR="00A41334" w:rsidRDefault="00A41334" w:rsidP="001213FE">
      <w:pPr>
        <w:pStyle w:val="NoSpacing"/>
        <w:ind w:left="720"/>
      </w:pPr>
    </w:p>
    <w:p w14:paraId="47A1E5B6" w14:textId="7C453629" w:rsidR="00706CE1" w:rsidRDefault="00A41334" w:rsidP="00A7174D">
      <w:pPr>
        <w:pStyle w:val="NoSpacing"/>
        <w:ind w:left="720"/>
      </w:pPr>
      <w:r>
        <w:t xml:space="preserve">The </w:t>
      </w:r>
      <w:r w:rsidR="002A52CD">
        <w:t>House Budget Committee proposed a 9% cut to the UM System and 5% for all other institutions. The Senate Budget Committee proposed</w:t>
      </w:r>
      <w:r w:rsidR="00F27BB2">
        <w:t xml:space="preserve"> a 5% cut to the UM System and 9</w:t>
      </w:r>
      <w:r w:rsidR="002A52CD">
        <w:t xml:space="preserve">% for all other institutions. The Conference Committee will reconcile these proposals from the House and Senate and more information will be known in the </w:t>
      </w:r>
      <w:r w:rsidR="00F27BB2">
        <w:t xml:space="preserve">upcoming </w:t>
      </w:r>
      <w:r w:rsidR="002A52CD">
        <w:t xml:space="preserve">weeks. Moreover, President Choi </w:t>
      </w:r>
      <w:r w:rsidR="00E43D93">
        <w:t xml:space="preserve">has continued to have meetings with UM System officers, state representatives, and the Intercampus Faculty Council to discuss his plans in addressing budget cuts at the System level. </w:t>
      </w:r>
      <w:r w:rsidR="00706CE1">
        <w:t xml:space="preserve">He will focus on Shared Services, IT, and research enterprise. There are conversations at the state level to understand the </w:t>
      </w:r>
      <w:proofErr w:type="gramStart"/>
      <w:r w:rsidR="00706CE1">
        <w:t>longer term</w:t>
      </w:r>
      <w:proofErr w:type="gramEnd"/>
      <w:r w:rsidR="00706CE1">
        <w:t xml:space="preserve"> outlook about the budget and what that will mean for state appropriations for higher education. Furthermore, there may be challenges with the state budget due to tax legislation for businesses.</w:t>
      </w:r>
      <w:r w:rsidR="00A7174D">
        <w:t xml:space="preserve"> </w:t>
      </w:r>
      <w:r w:rsidR="00706CE1">
        <w:t xml:space="preserve">The provost shares that we have </w:t>
      </w:r>
      <w:r w:rsidR="0025308D">
        <w:t xml:space="preserve">be clear about the vision of the university when </w:t>
      </w:r>
      <w:r w:rsidR="00337861">
        <w:t xml:space="preserve">discussing </w:t>
      </w:r>
      <w:r w:rsidR="0025308D">
        <w:t>budget cuts.</w:t>
      </w:r>
      <w:r w:rsidR="00A7174D">
        <w:t xml:space="preserve"> We must pay attention to opportunities for </w:t>
      </w:r>
      <w:r w:rsidR="00F27BB2">
        <w:lastRenderedPageBreak/>
        <w:t>cut</w:t>
      </w:r>
      <w:r w:rsidR="00A7174D">
        <w:t>s, reorganization, consolidation, investment</w:t>
      </w:r>
      <w:r w:rsidR="00337861">
        <w:t>,</w:t>
      </w:r>
      <w:r w:rsidR="00A7174D">
        <w:t xml:space="preserve"> protection, etc.  Currently, we are in an unprecedented moment politically and institutionally.</w:t>
      </w:r>
    </w:p>
    <w:p w14:paraId="28F64618" w14:textId="77777777" w:rsidR="00A7174D" w:rsidRDefault="00A7174D" w:rsidP="001213FE">
      <w:pPr>
        <w:pStyle w:val="NoSpacing"/>
        <w:ind w:left="720"/>
      </w:pPr>
    </w:p>
    <w:p w14:paraId="0AEBCB6E" w14:textId="3E92DE00" w:rsidR="00A7174D" w:rsidRDefault="00271F19" w:rsidP="001213FE">
      <w:pPr>
        <w:pStyle w:val="NoSpacing"/>
        <w:ind w:left="720"/>
      </w:pPr>
      <w:r>
        <w:t xml:space="preserve">The Chancellor’s Direct Reports will have a mini-retreat this Friday. Topics include: prioritizing programs, shared services, </w:t>
      </w:r>
      <w:r w:rsidR="00F4245E">
        <w:t>administrative</w:t>
      </w:r>
      <w:r w:rsidR="00EE0D22">
        <w:t xml:space="preserve"> office reorganization in order to make a better student experience, and how to enhance non-credit bearing programs.</w:t>
      </w:r>
      <w:r w:rsidR="00B71E4B">
        <w:t xml:space="preserve"> The re-envisioning will take time. Faculty’s role will be to think about redundancies, work-around</w:t>
      </w:r>
      <w:r w:rsidR="00337861">
        <w:t>s</w:t>
      </w:r>
      <w:r w:rsidR="00B71E4B">
        <w:t xml:space="preserve">, revenue generation, and enhancing student experiences. The charge from President Choi is to consider opportunities </w:t>
      </w:r>
      <w:r w:rsidR="00337861">
        <w:t>for</w:t>
      </w:r>
      <w:r w:rsidR="00B71E4B">
        <w:t xml:space="preserve"> reduction, consolidation, and investment. In higher education, there are only five sources of revenue</w:t>
      </w:r>
      <w:r w:rsidR="00D04462">
        <w:t>, with tuition being only one of them—although the most significant one.</w:t>
      </w:r>
    </w:p>
    <w:p w14:paraId="12E80418" w14:textId="77777777" w:rsidR="002709F6" w:rsidRDefault="002709F6" w:rsidP="001213FE">
      <w:pPr>
        <w:pStyle w:val="NoSpacing"/>
        <w:ind w:left="720"/>
      </w:pPr>
    </w:p>
    <w:p w14:paraId="69F1CAFB" w14:textId="77777777" w:rsidR="001213FE" w:rsidRDefault="002709F6" w:rsidP="002709F6">
      <w:pPr>
        <w:pStyle w:val="NoSpacing"/>
        <w:ind w:left="720"/>
      </w:pPr>
      <w:r>
        <w:t>The Faculty Senate Budget Committee will be meeting Wednesday, April 18</w:t>
      </w:r>
      <w:proofErr w:type="gramStart"/>
      <w:r w:rsidRPr="002709F6">
        <w:rPr>
          <w:vertAlign w:val="superscript"/>
        </w:rPr>
        <w:t>t</w:t>
      </w:r>
      <w:r>
        <w:rPr>
          <w:vertAlign w:val="superscript"/>
        </w:rPr>
        <w:t xml:space="preserve">h </w:t>
      </w:r>
      <w:r>
        <w:t>.</w:t>
      </w:r>
      <w:proofErr w:type="gramEnd"/>
      <w:r>
        <w:t xml:space="preserve"> Also, the CIE Athletics taskforce will be meeting next week. The chancellor told the Faculty Senate Executive Committee that UMKC will not participate in the Missouri Valley Conference.</w:t>
      </w:r>
    </w:p>
    <w:p w14:paraId="7C04FD36" w14:textId="77777777" w:rsidR="002709F6" w:rsidRPr="00CF16EC" w:rsidRDefault="002709F6" w:rsidP="002709F6">
      <w:pPr>
        <w:pStyle w:val="NoSpacing"/>
        <w:ind w:left="720"/>
        <w:rPr>
          <w:b/>
        </w:rPr>
      </w:pPr>
    </w:p>
    <w:p w14:paraId="6672EE63" w14:textId="77777777" w:rsidR="00CF16EC" w:rsidRDefault="00CF16EC" w:rsidP="00CF16EC">
      <w:pPr>
        <w:pStyle w:val="NoSpacing"/>
        <w:numPr>
          <w:ilvl w:val="0"/>
          <w:numId w:val="2"/>
        </w:numPr>
        <w:rPr>
          <w:b/>
        </w:rPr>
      </w:pPr>
      <w:r w:rsidRPr="00CF16EC">
        <w:rPr>
          <w:b/>
        </w:rPr>
        <w:t xml:space="preserve">Administration and IPEDS data (Ad Hoc Group- </w:t>
      </w:r>
      <w:proofErr w:type="spellStart"/>
      <w:r w:rsidRPr="00CF16EC">
        <w:rPr>
          <w:b/>
        </w:rPr>
        <w:t>Mardikes</w:t>
      </w:r>
      <w:proofErr w:type="spellEnd"/>
      <w:r w:rsidRPr="00CF16EC">
        <w:rPr>
          <w:b/>
        </w:rPr>
        <w:t>, Jackson,</w:t>
      </w:r>
      <w:r>
        <w:rPr>
          <w:b/>
        </w:rPr>
        <w:t xml:space="preserve"> </w:t>
      </w:r>
      <w:r w:rsidRPr="00CF16EC">
        <w:rPr>
          <w:b/>
        </w:rPr>
        <w:t>Olsen) 30 minutes</w:t>
      </w:r>
    </w:p>
    <w:p w14:paraId="623029D9" w14:textId="1F47FBEB" w:rsidR="005357AA" w:rsidRDefault="00C31BA8" w:rsidP="008F3312">
      <w:pPr>
        <w:pStyle w:val="NoSpacing"/>
        <w:ind w:left="720"/>
      </w:pPr>
      <w:r>
        <w:t>The Ad Hoc Committee on Unive</w:t>
      </w:r>
      <w:r w:rsidR="008F3312">
        <w:t xml:space="preserve">rsity Priorities </w:t>
      </w:r>
      <w:r>
        <w:t>was formed three years ago</w:t>
      </w:r>
      <w:r w:rsidR="005357AA">
        <w:t xml:space="preserve"> because of questions about the presentation of data by the administration. The Ad Hoc presentation is currently on the Faculty Senat</w:t>
      </w:r>
      <w:r w:rsidR="003B5576">
        <w:t xml:space="preserve">e website. Data acquisition by the Ad Hoc group gives a longitudinal view of university spending. </w:t>
      </w:r>
      <w:r w:rsidR="005357AA">
        <w:t>The s</w:t>
      </w:r>
      <w:r w:rsidR="005357AA" w:rsidRPr="005357AA">
        <w:t xml:space="preserve">ource for FTE enrollment data is </w:t>
      </w:r>
      <w:proofErr w:type="spellStart"/>
      <w:r w:rsidR="005357AA" w:rsidRPr="005357AA">
        <w:t>RooPlan</w:t>
      </w:r>
      <w:proofErr w:type="spellEnd"/>
      <w:r w:rsidR="005357AA" w:rsidRPr="005357AA">
        <w:t>.</w:t>
      </w:r>
      <w:r w:rsidR="005357AA">
        <w:t xml:space="preserve"> </w:t>
      </w:r>
      <w:r w:rsidR="005357AA" w:rsidRPr="005357AA">
        <w:t>Time horizon of AY08 (Fall 07) – AY15 (Fall 14) corresponds to available IPEDS spending data.</w:t>
      </w:r>
      <w:r w:rsidR="005357AA">
        <w:t xml:space="preserve"> </w:t>
      </w:r>
      <w:r w:rsidR="006A02ED">
        <w:t>From AY08 to AY15 (Fall 2014) there was a 13% growth in FTE; in AY16 and 17 that trend was reversed</w:t>
      </w:r>
      <w:r w:rsidR="005357AA">
        <w:t xml:space="preserve">. </w:t>
      </w:r>
      <w:r w:rsidR="003B5576">
        <w:t>Expenditures</w:t>
      </w:r>
      <w:r w:rsidR="008F3312">
        <w:rPr>
          <w:rFonts w:eastAsiaTheme="minorEastAsia" w:hAnsi="Calibri"/>
          <w:color w:val="000000" w:themeColor="text1"/>
          <w:kern w:val="24"/>
          <w:sz w:val="60"/>
          <w:szCs w:val="60"/>
        </w:rPr>
        <w:t xml:space="preserve"> </w:t>
      </w:r>
      <w:r w:rsidR="003B5576">
        <w:rPr>
          <w:rFonts w:eastAsiaTheme="minorEastAsia" w:hAnsi="Calibri"/>
          <w:color w:val="000000" w:themeColor="text1"/>
          <w:kern w:val="24"/>
        </w:rPr>
        <w:t>d</w:t>
      </w:r>
      <w:r w:rsidR="005357AA" w:rsidRPr="005357AA">
        <w:t xml:space="preserve">ata </w:t>
      </w:r>
      <w:r w:rsidR="003B5576">
        <w:t xml:space="preserve">is </w:t>
      </w:r>
      <w:r w:rsidR="005357AA" w:rsidRPr="005357AA">
        <w:t>from UM System Integrated Postsecondary Education Data System (IPEDS) Finance survey (</w:t>
      </w:r>
      <w:r w:rsidR="003B5576">
        <w:t>available at UM System website) and c</w:t>
      </w:r>
      <w:r w:rsidR="005357AA" w:rsidRPr="005357AA">
        <w:t xml:space="preserve">lassifies spending according to </w:t>
      </w:r>
      <w:r w:rsidR="005357AA" w:rsidRPr="003B5576">
        <w:rPr>
          <w:iCs/>
        </w:rPr>
        <w:t>function</w:t>
      </w:r>
      <w:r w:rsidR="005357AA" w:rsidRPr="003B5576">
        <w:t xml:space="preserve"> or </w:t>
      </w:r>
      <w:r w:rsidR="005357AA" w:rsidRPr="003B5576">
        <w:rPr>
          <w:iCs/>
        </w:rPr>
        <w:t>activity</w:t>
      </w:r>
      <w:r w:rsidR="005357AA" w:rsidRPr="005357AA">
        <w:t>.</w:t>
      </w:r>
      <w:r w:rsidR="008F3312">
        <w:t xml:space="preserve"> </w:t>
      </w:r>
      <w:r w:rsidR="005357AA" w:rsidRPr="003B5576">
        <w:t>S</w:t>
      </w:r>
      <w:r w:rsidR="005357AA" w:rsidRPr="003B5576">
        <w:rPr>
          <w:iCs/>
        </w:rPr>
        <w:t>alaries and benefits only</w:t>
      </w:r>
      <w:r w:rsidR="005357AA" w:rsidRPr="005357AA">
        <w:t xml:space="preserve"> are used here as the measure of changes in spending.</w:t>
      </w:r>
      <w:r w:rsidR="003B5576">
        <w:t xml:space="preserve"> Institutional support (uni</w:t>
      </w:r>
      <w:r w:rsidR="008F3312">
        <w:t>versity-</w:t>
      </w:r>
      <w:r w:rsidR="003B5576">
        <w:t>wide admin) increased 38% and Academic Support (libraries, IT, etc</w:t>
      </w:r>
      <w:r w:rsidR="008F3312">
        <w:t>.</w:t>
      </w:r>
      <w:r w:rsidR="003B5576">
        <w:t xml:space="preserve">) increased by 23%. Athletic expenditure is considered </w:t>
      </w:r>
      <w:r w:rsidR="006C70DF">
        <w:t>A</w:t>
      </w:r>
      <w:r w:rsidR="003B5576">
        <w:t>uxiliary and not IPEDs data. Athletics data is available on the UM System website for AY 08-</w:t>
      </w:r>
      <w:r w:rsidR="008F3312">
        <w:t>AY</w:t>
      </w:r>
      <w:r w:rsidR="003B5576">
        <w:t>16. Currently, Athletics has an annual deficit of $8 million.</w:t>
      </w:r>
    </w:p>
    <w:p w14:paraId="6CC25A86" w14:textId="77777777" w:rsidR="00EC0F53" w:rsidRDefault="00EC0F53" w:rsidP="005357AA">
      <w:pPr>
        <w:pStyle w:val="NoSpacing"/>
        <w:ind w:left="720"/>
      </w:pPr>
    </w:p>
    <w:p w14:paraId="7717A7B5" w14:textId="1523BD78" w:rsidR="00F70265" w:rsidRDefault="00EC0F53" w:rsidP="00F70265">
      <w:pPr>
        <w:pStyle w:val="NoSpacing"/>
        <w:ind w:left="720"/>
      </w:pPr>
      <w:r>
        <w:t xml:space="preserve">Data for Tenured/Tenure Track Faculty comes from </w:t>
      </w:r>
      <w:r w:rsidRPr="00EC0F53">
        <w:t>IPEDS Human Resources survey (available at UM System website).</w:t>
      </w:r>
      <w:r>
        <w:t xml:space="preserve"> </w:t>
      </w:r>
      <w:r w:rsidRPr="00EC0F53">
        <w:t xml:space="preserve">Included </w:t>
      </w:r>
      <w:r>
        <w:t>in this data</w:t>
      </w:r>
      <w:r w:rsidRPr="00EC0F53">
        <w:t xml:space="preserve"> are Tenure/Tenure Track faculty w</w:t>
      </w:r>
      <w:r>
        <w:t xml:space="preserve">hose primary responsibility is instruction, </w:t>
      </w:r>
      <w:r w:rsidR="00DE12E5">
        <w:t>research,</w:t>
      </w:r>
      <w:r>
        <w:t xml:space="preserve"> or public s</w:t>
      </w:r>
      <w:r w:rsidRPr="00EC0F53">
        <w:t>ervice.</w:t>
      </w:r>
      <w:r>
        <w:t xml:space="preserve"> </w:t>
      </w:r>
      <w:r w:rsidRPr="00EC0F53">
        <w:t xml:space="preserve">Faculty </w:t>
      </w:r>
      <w:r w:rsidR="006A02ED">
        <w:t xml:space="preserve">members </w:t>
      </w:r>
      <w:r w:rsidRPr="00EC0F53">
        <w:t>whose primary responsibility is administration are excluded.</w:t>
      </w:r>
      <w:r>
        <w:t xml:space="preserve">  </w:t>
      </w:r>
      <w:r w:rsidRPr="00EC0F53">
        <w:t xml:space="preserve">Medical School faculty </w:t>
      </w:r>
      <w:r w:rsidR="006A02ED">
        <w:t>is</w:t>
      </w:r>
      <w:r w:rsidR="006A02ED" w:rsidRPr="00EC0F53">
        <w:t xml:space="preserve"> </w:t>
      </w:r>
      <w:r w:rsidRPr="00EC0F53">
        <w:t>excluded because of reporting errors in some years.</w:t>
      </w:r>
      <w:r>
        <w:t xml:space="preserve"> </w:t>
      </w:r>
      <w:r w:rsidR="00F70265">
        <w:t xml:space="preserve">From Fall </w:t>
      </w:r>
      <w:r w:rsidR="00DE12E5">
        <w:t>20</w:t>
      </w:r>
      <w:r w:rsidR="00F70265">
        <w:t>07 to Fall 2016, Tenured and tenure track faculty have decreased 12%</w:t>
      </w:r>
      <w:r w:rsidR="006A02ED">
        <w:t>;</w:t>
      </w:r>
      <w:r w:rsidR="00F70265">
        <w:t xml:space="preserve"> UMKC added 20 tenure track positions in 2014-2016. </w:t>
      </w:r>
      <w:r w:rsidR="00F70265" w:rsidRPr="00F70265">
        <w:t>Changes to occupational classifications beginning with the 2012 IPEDS HR survey make data incompatible with earlier years.</w:t>
      </w:r>
      <w:r w:rsidR="00DE12E5">
        <w:rPr>
          <w:rFonts w:eastAsiaTheme="minorEastAsia" w:hAnsi="Calibri"/>
          <w:color w:val="000000" w:themeColor="text1"/>
          <w:kern w:val="24"/>
          <w:sz w:val="80"/>
          <w:szCs w:val="80"/>
        </w:rPr>
        <w:t xml:space="preserve"> </w:t>
      </w:r>
      <w:r w:rsidR="00F70265" w:rsidRPr="00F70265">
        <w:t>Changes to occupational classifications beginning with the 2012 IPEDS HR survey make data incompatible with earlier years</w:t>
      </w:r>
      <w:r w:rsidR="00F70265">
        <w:t xml:space="preserve"> for non-instructional staff</w:t>
      </w:r>
      <w:r w:rsidR="00F70265" w:rsidRPr="00F70265">
        <w:t>.</w:t>
      </w:r>
      <w:r w:rsidR="00952401">
        <w:t xml:space="preserve">  There are problems in how faculty are coded.</w:t>
      </w:r>
    </w:p>
    <w:p w14:paraId="6189D3A5" w14:textId="77777777" w:rsidR="00F70265" w:rsidRDefault="00F70265" w:rsidP="00F70265">
      <w:pPr>
        <w:pStyle w:val="NoSpacing"/>
        <w:ind w:left="720"/>
      </w:pPr>
    </w:p>
    <w:p w14:paraId="7F895BBF" w14:textId="17284E55" w:rsidR="00EC0F53" w:rsidRDefault="00F70265" w:rsidP="00EC0F53">
      <w:pPr>
        <w:pStyle w:val="NoSpacing"/>
        <w:ind w:left="720"/>
      </w:pPr>
      <w:r>
        <w:t>Because IPEDs and UMKC data differ it would be helpfu</w:t>
      </w:r>
      <w:r w:rsidR="006C70DF">
        <w:t>l to triangulate the different d</w:t>
      </w:r>
      <w:r>
        <w:t>ata collections</w:t>
      </w:r>
      <w:r w:rsidR="006C70DF">
        <w:t xml:space="preserve">. It is important to clarify definitions of data categories. Vice chancellor </w:t>
      </w:r>
      <w:r w:rsidR="006A02ED">
        <w:t xml:space="preserve">positions have </w:t>
      </w:r>
      <w:r w:rsidR="006C70DF">
        <w:t>increased from 4 to 10. There has been significant investment between AY 08- AY15 of university managerial positions at the cost of faculty/instructional budgets.</w:t>
      </w:r>
      <w:r w:rsidR="00AA658A">
        <w:t xml:space="preserve"> Chairperson </w:t>
      </w:r>
      <w:r w:rsidR="001B5BAF">
        <w:t>Wyckoff shares that</w:t>
      </w:r>
      <w:r w:rsidR="00AA658A">
        <w:t xml:space="preserve"> </w:t>
      </w:r>
      <w:r w:rsidR="001B5BAF">
        <w:t xml:space="preserve">the budget for instructional overhead </w:t>
      </w:r>
      <w:r w:rsidR="00AA658A">
        <w:t>in fiscal year 2009</w:t>
      </w:r>
      <w:r w:rsidR="00DE12E5">
        <w:t xml:space="preserve"> was</w:t>
      </w:r>
      <w:r w:rsidR="001B5BAF">
        <w:t xml:space="preserve"> $66.3 million</w:t>
      </w:r>
      <w:r w:rsidR="00AA658A">
        <w:t xml:space="preserve"> as compared </w:t>
      </w:r>
      <w:r w:rsidR="001B5BAF">
        <w:t>to $74 million in</w:t>
      </w:r>
      <w:r w:rsidR="00AA658A">
        <w:t xml:space="preserve"> 2016</w:t>
      </w:r>
      <w:r w:rsidR="001B5BAF">
        <w:t>. This data includes institutional support in Athletics and will be discussed further at the Faculty Senate Budget Committee meeting this week.</w:t>
      </w:r>
      <w:r w:rsidR="006C70DF">
        <w:t xml:space="preserve"> Senators suggest </w:t>
      </w:r>
      <w:r w:rsidR="006C70DF">
        <w:lastRenderedPageBreak/>
        <w:t xml:space="preserve">that the Ad Hoc committee needs to define what NTT means, especially in schools that are dominated by </w:t>
      </w:r>
      <w:r w:rsidR="00FE231B">
        <w:t>NTT</w:t>
      </w:r>
      <w:r w:rsidR="006C70DF">
        <w:t>/clinical faculty. Every unit operates NTT</w:t>
      </w:r>
      <w:r w:rsidR="00FE231B">
        <w:t xml:space="preserve"> differently and therefore it is important to make sure we have a clear idea of how NTT operates in each unit. It is important to pay attention to the anxieties of NTT faculty.</w:t>
      </w:r>
    </w:p>
    <w:p w14:paraId="5391A36D" w14:textId="77777777" w:rsidR="00952401" w:rsidRDefault="00952401" w:rsidP="00EC0F53">
      <w:pPr>
        <w:pStyle w:val="NoSpacing"/>
        <w:ind w:left="720"/>
      </w:pPr>
    </w:p>
    <w:p w14:paraId="15375BF3" w14:textId="77777777" w:rsidR="00C31BA8" w:rsidRDefault="00D40729" w:rsidP="00952401">
      <w:pPr>
        <w:pStyle w:val="NoSpacing"/>
        <w:ind w:left="720"/>
      </w:pPr>
      <w:r>
        <w:t xml:space="preserve">Provost </w:t>
      </w:r>
      <w:proofErr w:type="spellStart"/>
      <w:r>
        <w:t>Bichel</w:t>
      </w:r>
      <w:r w:rsidR="00952401">
        <w:t>meyer</w:t>
      </w:r>
      <w:proofErr w:type="spellEnd"/>
      <w:r w:rsidR="00952401">
        <w:t xml:space="preserve"> shares that UMKC does not have a history of reliable data. A critical issue not discussed is how much Athletics draws from the academic core. The data does not include salary issues and the loss of faculty because of flat or declining packages.</w:t>
      </w:r>
      <w:r w:rsidR="004A7F98">
        <w:t xml:space="preserve"> UMKC </w:t>
      </w:r>
      <w:r w:rsidR="006A6343">
        <w:t>must</w:t>
      </w:r>
      <w:r w:rsidR="004A7F98">
        <w:t xml:space="preserve"> work on defining its value and goals to enhance the student experience.</w:t>
      </w:r>
      <w:r w:rsidR="006A6343">
        <w:t xml:space="preserve"> Revenue will grow through great academic programming.</w:t>
      </w:r>
      <w:r w:rsidR="00952401">
        <w:t xml:space="preserve"> Administrative capacity is “bloated” and the numbers reflect work arounds and redundancies. Faculty Senate needs to determine how NTT faculty are treated. Mark Johnson shares that that Faculty Senate Budget Committee will be focusing on salary issues and analyzing faculty retention.</w:t>
      </w:r>
    </w:p>
    <w:p w14:paraId="07CF3A78" w14:textId="77777777" w:rsidR="00CF16EC" w:rsidRPr="00C31BA8" w:rsidRDefault="00C31BA8" w:rsidP="00C31BA8">
      <w:pPr>
        <w:pStyle w:val="NoSpacing"/>
        <w:ind w:left="720"/>
      </w:pPr>
      <w:r>
        <w:t xml:space="preserve"> </w:t>
      </w:r>
    </w:p>
    <w:p w14:paraId="3402C21F" w14:textId="77777777" w:rsidR="00CF16EC" w:rsidRDefault="00CF16EC" w:rsidP="00CF16EC">
      <w:pPr>
        <w:pStyle w:val="NoSpacing"/>
        <w:numPr>
          <w:ilvl w:val="0"/>
          <w:numId w:val="2"/>
        </w:numPr>
        <w:rPr>
          <w:b/>
        </w:rPr>
      </w:pPr>
      <w:r w:rsidRPr="00CF16EC">
        <w:rPr>
          <w:b/>
        </w:rPr>
        <w:t xml:space="preserve">IFC Update (IFC Reps </w:t>
      </w:r>
      <w:proofErr w:type="spellStart"/>
      <w:r w:rsidRPr="00CF16EC">
        <w:rPr>
          <w:b/>
        </w:rPr>
        <w:t>Grieco</w:t>
      </w:r>
      <w:proofErr w:type="spellEnd"/>
      <w:r w:rsidRPr="00CF16EC">
        <w:rPr>
          <w:b/>
        </w:rPr>
        <w:t xml:space="preserve"> and </w:t>
      </w:r>
      <w:proofErr w:type="spellStart"/>
      <w:r w:rsidRPr="00CF16EC">
        <w:rPr>
          <w:b/>
        </w:rPr>
        <w:t>Stancel</w:t>
      </w:r>
      <w:proofErr w:type="spellEnd"/>
      <w:r w:rsidRPr="00CF16EC">
        <w:rPr>
          <w:b/>
        </w:rPr>
        <w:t>) 15 minutes</w:t>
      </w:r>
    </w:p>
    <w:p w14:paraId="68DDDF66" w14:textId="77777777" w:rsidR="00AC217F" w:rsidRPr="006A6343" w:rsidRDefault="00AC217F" w:rsidP="00AC217F">
      <w:pPr>
        <w:pStyle w:val="NoSpacing"/>
        <w:ind w:left="720"/>
      </w:pPr>
      <w:r w:rsidRPr="006A6343">
        <w:t xml:space="preserve">Chairperson Wyckoff </w:t>
      </w:r>
      <w:r w:rsidR="006A6343" w:rsidRPr="006A6343">
        <w:t>asks senators to send him any questions about the phone conference with President Choi about</w:t>
      </w:r>
      <w:r w:rsidR="006A6343">
        <w:t xml:space="preserve"> the</w:t>
      </w:r>
      <w:r w:rsidR="006A6343" w:rsidRPr="006A6343">
        <w:t xml:space="preserve"> budget</w:t>
      </w:r>
      <w:r w:rsidR="006A6343">
        <w:t>.</w:t>
      </w:r>
    </w:p>
    <w:p w14:paraId="22D0387A" w14:textId="77777777" w:rsidR="00CF16EC" w:rsidRPr="00D40729" w:rsidRDefault="00CF16EC" w:rsidP="00D40729">
      <w:pPr>
        <w:pStyle w:val="NoSpacing"/>
        <w:ind w:left="720"/>
      </w:pPr>
    </w:p>
    <w:p w14:paraId="291373CB" w14:textId="77777777" w:rsidR="00CF16EC" w:rsidRDefault="00CF16EC" w:rsidP="00CF16EC">
      <w:pPr>
        <w:pStyle w:val="NoSpacing"/>
        <w:numPr>
          <w:ilvl w:val="0"/>
          <w:numId w:val="2"/>
        </w:numPr>
        <w:rPr>
          <w:b/>
        </w:rPr>
      </w:pPr>
      <w:r w:rsidRPr="00CF16EC">
        <w:rPr>
          <w:b/>
        </w:rPr>
        <w:t>Discussion: Priority development for Strategic investments, cuts,</w:t>
      </w:r>
      <w:r>
        <w:rPr>
          <w:b/>
        </w:rPr>
        <w:t xml:space="preserve"> </w:t>
      </w:r>
      <w:r w:rsidRPr="00CF16EC">
        <w:rPr>
          <w:b/>
        </w:rPr>
        <w:t>reorganization, and protection of the academic mission. (FSEC) 30</w:t>
      </w:r>
      <w:r>
        <w:rPr>
          <w:b/>
        </w:rPr>
        <w:t xml:space="preserve"> </w:t>
      </w:r>
      <w:r w:rsidRPr="00CF16EC">
        <w:rPr>
          <w:b/>
        </w:rPr>
        <w:t>minutes</w:t>
      </w:r>
    </w:p>
    <w:p w14:paraId="2D38D146" w14:textId="0D7EF173" w:rsidR="00D53C36" w:rsidRDefault="0077493E" w:rsidP="00847E1C">
      <w:pPr>
        <w:pStyle w:val="NoSpacing"/>
        <w:ind w:left="720"/>
      </w:pPr>
      <w:r>
        <w:t>Senators ask</w:t>
      </w:r>
      <w:r w:rsidR="00847E1C">
        <w:t xml:space="preserve"> the</w:t>
      </w:r>
      <w:r w:rsidR="00D53C36">
        <w:t xml:space="preserve"> following</w:t>
      </w:r>
      <w:r w:rsidR="00847E1C">
        <w:t xml:space="preserve"> question</w:t>
      </w:r>
      <w:r w:rsidR="00D53C36">
        <w:t>s</w:t>
      </w:r>
      <w:r w:rsidR="00547DA8">
        <w:t>/make comments on</w:t>
      </w:r>
      <w:r w:rsidR="00D53C36">
        <w:t>:</w:t>
      </w:r>
    </w:p>
    <w:p w14:paraId="3C677586" w14:textId="10DA4999" w:rsidR="00D53C36" w:rsidRDefault="00D53C36" w:rsidP="00847E1C">
      <w:pPr>
        <w:pStyle w:val="NoSpacing"/>
        <w:ind w:left="720"/>
      </w:pPr>
      <w:r>
        <w:t>Who is in charge of student recruitment (is it wholly the responsibility of the admissions office?) and how is it being managed?</w:t>
      </w:r>
      <w:r w:rsidR="00847E1C">
        <w:t xml:space="preserve"> </w:t>
      </w:r>
      <w:r w:rsidR="00EA4483">
        <w:t>What are the criteria for admission?</w:t>
      </w:r>
      <w:r w:rsidR="00847E1C">
        <w:t xml:space="preserve"> </w:t>
      </w:r>
    </w:p>
    <w:p w14:paraId="36B34455" w14:textId="1AD8A301" w:rsidR="00D53C36" w:rsidRDefault="00D53C36" w:rsidP="00847E1C">
      <w:pPr>
        <w:pStyle w:val="NoSpacing"/>
        <w:ind w:left="720"/>
      </w:pPr>
      <w:r>
        <w:t xml:space="preserve">How is the budget model, which has embedded redundancies and duplications of functions between admin and academic units, going to be restructured so that all need </w:t>
      </w:r>
      <w:proofErr w:type="gramStart"/>
      <w:r>
        <w:t>are</w:t>
      </w:r>
      <w:proofErr w:type="gramEnd"/>
      <w:r>
        <w:t xml:space="preserve"> met? </w:t>
      </w:r>
      <w:r w:rsidR="00847E1C">
        <w:t>Academic units are frustrated and are not receiving information needed</w:t>
      </w:r>
      <w:r w:rsidR="00F27BB2">
        <w:t xml:space="preserve"> and at times redundancies occur</w:t>
      </w:r>
      <w:r>
        <w:t xml:space="preserve"> because of this lack of transparency</w:t>
      </w:r>
      <w:r w:rsidR="00F27BB2">
        <w:t xml:space="preserve">. </w:t>
      </w:r>
    </w:p>
    <w:p w14:paraId="0030C374" w14:textId="79B34BCF" w:rsidR="00547DA8" w:rsidRDefault="00D53C36" w:rsidP="00847E1C">
      <w:pPr>
        <w:pStyle w:val="NoSpacing"/>
        <w:ind w:left="720"/>
      </w:pPr>
      <w:r>
        <w:t>H</w:t>
      </w:r>
      <w:r w:rsidR="0077493E">
        <w:t>ow much is spent on marketing</w:t>
      </w:r>
      <w:r>
        <w:t>?</w:t>
      </w:r>
      <w:r w:rsidR="0077493E">
        <w:t xml:space="preserve"> </w:t>
      </w:r>
    </w:p>
    <w:p w14:paraId="05BAFEC8" w14:textId="6E702CDF" w:rsidR="00547DA8" w:rsidRDefault="0077493E" w:rsidP="00847E1C">
      <w:pPr>
        <w:pStyle w:val="NoSpacing"/>
        <w:ind w:left="720"/>
      </w:pPr>
      <w:r>
        <w:t>The university is over-saturated with special events that do not generate revenue.</w:t>
      </w:r>
      <w:r w:rsidR="00547DA8">
        <w:t xml:space="preserve"> How to make these more productive of both positive press and revenue?</w:t>
      </w:r>
      <w:r>
        <w:t xml:space="preserve"> </w:t>
      </w:r>
    </w:p>
    <w:p w14:paraId="77C8204F" w14:textId="37F84B06" w:rsidR="00547DA8" w:rsidRDefault="003409B5" w:rsidP="00847E1C">
      <w:pPr>
        <w:pStyle w:val="NoSpacing"/>
        <w:ind w:left="720"/>
      </w:pPr>
      <w:r>
        <w:t>There exists an overlap between Foundation and Advancement</w:t>
      </w:r>
      <w:r w:rsidR="00547DA8">
        <w:t>; how are these duplications going to be addressed?</w:t>
      </w:r>
      <w:r>
        <w:t xml:space="preserve"> </w:t>
      </w:r>
    </w:p>
    <w:p w14:paraId="6A4DF38F" w14:textId="7D396AC6" w:rsidR="00CF16EC" w:rsidRDefault="00547DA8" w:rsidP="00847E1C">
      <w:pPr>
        <w:pStyle w:val="NoSpacing"/>
        <w:ind w:left="720"/>
      </w:pPr>
      <w:r>
        <w:t xml:space="preserve">Is there an administrative model of an “ideal lean university”? </w:t>
      </w:r>
      <w:bookmarkStart w:id="0" w:name="_GoBack"/>
      <w:bookmarkEnd w:id="0"/>
      <w:r w:rsidR="0077493E">
        <w:t>UMKC needs to benchmark its admin model and compare it to other universities.</w:t>
      </w:r>
    </w:p>
    <w:p w14:paraId="4B85935C" w14:textId="77777777" w:rsidR="00FA115D" w:rsidRPr="00847E1C" w:rsidRDefault="00FA115D" w:rsidP="00847E1C">
      <w:pPr>
        <w:pStyle w:val="NoSpacing"/>
        <w:ind w:left="720"/>
      </w:pPr>
    </w:p>
    <w:p w14:paraId="5E73052A" w14:textId="77777777" w:rsidR="00CF16EC" w:rsidRDefault="00CF16EC" w:rsidP="00CF16EC">
      <w:pPr>
        <w:pStyle w:val="NoSpacing"/>
        <w:numPr>
          <w:ilvl w:val="0"/>
          <w:numId w:val="2"/>
        </w:numPr>
        <w:rPr>
          <w:b/>
        </w:rPr>
      </w:pPr>
      <w:r w:rsidRPr="00CF16EC">
        <w:rPr>
          <w:b/>
        </w:rPr>
        <w:t>Adjourn to Closed Session (20 minutes)</w:t>
      </w:r>
    </w:p>
    <w:p w14:paraId="7D9A06CD" w14:textId="77777777" w:rsidR="00CF16EC" w:rsidRPr="00CF16EC" w:rsidRDefault="00CF16EC" w:rsidP="00CF16EC">
      <w:pPr>
        <w:pStyle w:val="NoSpacing"/>
        <w:rPr>
          <w:b/>
        </w:rPr>
      </w:pPr>
    </w:p>
    <w:p w14:paraId="1903F1EB" w14:textId="77777777" w:rsidR="00DE5773" w:rsidRDefault="00CF16EC" w:rsidP="00CF16EC">
      <w:pPr>
        <w:pStyle w:val="NoSpacing"/>
        <w:numPr>
          <w:ilvl w:val="0"/>
          <w:numId w:val="2"/>
        </w:numPr>
        <w:rPr>
          <w:b/>
        </w:rPr>
      </w:pPr>
      <w:r w:rsidRPr="00CF16EC">
        <w:rPr>
          <w:b/>
        </w:rPr>
        <w:t>Adjournment</w:t>
      </w:r>
    </w:p>
    <w:p w14:paraId="47647932" w14:textId="77777777" w:rsidR="00CF16EC" w:rsidRPr="00CF16EC" w:rsidRDefault="00CF16EC" w:rsidP="00CF16EC">
      <w:pPr>
        <w:pStyle w:val="NoSpacing"/>
        <w:ind w:left="720"/>
      </w:pPr>
      <w:r>
        <w:t>Meeting adjourned at 4:50 pm</w:t>
      </w:r>
    </w:p>
    <w:sectPr w:rsidR="00CF16EC" w:rsidRPr="00CF16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4F00B" w14:textId="77777777" w:rsidR="00D1471F" w:rsidRDefault="00D1471F" w:rsidP="003F13F3">
      <w:pPr>
        <w:spacing w:after="0" w:line="240" w:lineRule="auto"/>
      </w:pPr>
      <w:r>
        <w:separator/>
      </w:r>
    </w:p>
  </w:endnote>
  <w:endnote w:type="continuationSeparator" w:id="0">
    <w:p w14:paraId="3839FB47" w14:textId="77777777" w:rsidR="00D1471F" w:rsidRDefault="00D1471F" w:rsidP="003F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125972"/>
      <w:docPartObj>
        <w:docPartGallery w:val="Page Numbers (Bottom of Page)"/>
        <w:docPartUnique/>
      </w:docPartObj>
    </w:sdtPr>
    <w:sdtEndPr>
      <w:rPr>
        <w:noProof/>
      </w:rPr>
    </w:sdtEndPr>
    <w:sdtContent>
      <w:p w14:paraId="54581540" w14:textId="77777777" w:rsidR="003F13F3" w:rsidRDefault="003F13F3">
        <w:pPr>
          <w:pStyle w:val="Footer"/>
          <w:jc w:val="right"/>
        </w:pPr>
        <w:r>
          <w:fldChar w:fldCharType="begin"/>
        </w:r>
        <w:r>
          <w:instrText xml:space="preserve"> PAGE   \* MERGEFORMAT </w:instrText>
        </w:r>
        <w:r>
          <w:fldChar w:fldCharType="separate"/>
        </w:r>
        <w:r w:rsidR="00547DA8">
          <w:rPr>
            <w:noProof/>
          </w:rPr>
          <w:t>1</w:t>
        </w:r>
        <w:r>
          <w:rPr>
            <w:noProof/>
          </w:rPr>
          <w:fldChar w:fldCharType="end"/>
        </w:r>
      </w:p>
    </w:sdtContent>
  </w:sdt>
  <w:p w14:paraId="52341D07" w14:textId="77777777" w:rsidR="003F13F3" w:rsidRDefault="003F13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C4AA4" w14:textId="77777777" w:rsidR="00D1471F" w:rsidRDefault="00D1471F" w:rsidP="003F13F3">
      <w:pPr>
        <w:spacing w:after="0" w:line="240" w:lineRule="auto"/>
      </w:pPr>
      <w:r>
        <w:separator/>
      </w:r>
    </w:p>
  </w:footnote>
  <w:footnote w:type="continuationSeparator" w:id="0">
    <w:p w14:paraId="087CC25E" w14:textId="77777777" w:rsidR="00D1471F" w:rsidRDefault="00D1471F" w:rsidP="003F13F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794FCD"/>
    <w:multiLevelType w:val="hybridMultilevel"/>
    <w:tmpl w:val="969C4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416382"/>
    <w:multiLevelType w:val="hybridMultilevel"/>
    <w:tmpl w:val="4A34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EC"/>
    <w:rsid w:val="001213FE"/>
    <w:rsid w:val="00130E53"/>
    <w:rsid w:val="001B5BAF"/>
    <w:rsid w:val="001D159C"/>
    <w:rsid w:val="0025308D"/>
    <w:rsid w:val="002709F6"/>
    <w:rsid w:val="00271F19"/>
    <w:rsid w:val="002A52CD"/>
    <w:rsid w:val="00326561"/>
    <w:rsid w:val="00337861"/>
    <w:rsid w:val="003409B5"/>
    <w:rsid w:val="003B5576"/>
    <w:rsid w:val="003D6256"/>
    <w:rsid w:val="003F13F3"/>
    <w:rsid w:val="004A7F98"/>
    <w:rsid w:val="005357AA"/>
    <w:rsid w:val="00547DA8"/>
    <w:rsid w:val="005C0CB2"/>
    <w:rsid w:val="006A02ED"/>
    <w:rsid w:val="006A6343"/>
    <w:rsid w:val="006C70DF"/>
    <w:rsid w:val="00706CE1"/>
    <w:rsid w:val="0077493E"/>
    <w:rsid w:val="008360F1"/>
    <w:rsid w:val="0084596D"/>
    <w:rsid w:val="00847E1C"/>
    <w:rsid w:val="00851C68"/>
    <w:rsid w:val="00857B9B"/>
    <w:rsid w:val="008F3312"/>
    <w:rsid w:val="00952401"/>
    <w:rsid w:val="00A41334"/>
    <w:rsid w:val="00A7174D"/>
    <w:rsid w:val="00AA658A"/>
    <w:rsid w:val="00AB36C0"/>
    <w:rsid w:val="00AC217F"/>
    <w:rsid w:val="00AF7541"/>
    <w:rsid w:val="00B16C56"/>
    <w:rsid w:val="00B71E4B"/>
    <w:rsid w:val="00C31BA8"/>
    <w:rsid w:val="00CF16EC"/>
    <w:rsid w:val="00D04462"/>
    <w:rsid w:val="00D1471F"/>
    <w:rsid w:val="00D40729"/>
    <w:rsid w:val="00D53C36"/>
    <w:rsid w:val="00DE12E5"/>
    <w:rsid w:val="00DE5773"/>
    <w:rsid w:val="00E43D93"/>
    <w:rsid w:val="00EA4483"/>
    <w:rsid w:val="00EC0F53"/>
    <w:rsid w:val="00EE0D22"/>
    <w:rsid w:val="00F27BB2"/>
    <w:rsid w:val="00F4245E"/>
    <w:rsid w:val="00F70265"/>
    <w:rsid w:val="00FA115D"/>
    <w:rsid w:val="00FE23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2859"/>
  <w15:chartTrackingRefBased/>
  <w15:docId w15:val="{2599AE87-5E0B-4C7C-BCA3-AF9A42B4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16EC"/>
    <w:pPr>
      <w:spacing w:after="0" w:line="240" w:lineRule="auto"/>
    </w:pPr>
  </w:style>
  <w:style w:type="paragraph" w:styleId="ListParagraph">
    <w:name w:val="List Paragraph"/>
    <w:basedOn w:val="Normal"/>
    <w:uiPriority w:val="34"/>
    <w:qFormat/>
    <w:rsid w:val="00CF16EC"/>
    <w:pPr>
      <w:ind w:left="720"/>
      <w:contextualSpacing/>
    </w:pPr>
  </w:style>
  <w:style w:type="paragraph" w:styleId="NormalWeb">
    <w:name w:val="Normal (Web)"/>
    <w:basedOn w:val="Normal"/>
    <w:uiPriority w:val="99"/>
    <w:semiHidden/>
    <w:unhideWhenUsed/>
    <w:rsid w:val="005357AA"/>
    <w:rPr>
      <w:rFonts w:ascii="Times New Roman" w:hAnsi="Times New Roman" w:cs="Times New Roman"/>
      <w:sz w:val="24"/>
      <w:szCs w:val="24"/>
    </w:rPr>
  </w:style>
  <w:style w:type="paragraph" w:styleId="Header">
    <w:name w:val="header"/>
    <w:basedOn w:val="Normal"/>
    <w:link w:val="HeaderChar"/>
    <w:uiPriority w:val="99"/>
    <w:unhideWhenUsed/>
    <w:rsid w:val="003F1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3F3"/>
  </w:style>
  <w:style w:type="paragraph" w:styleId="Footer">
    <w:name w:val="footer"/>
    <w:basedOn w:val="Normal"/>
    <w:link w:val="FooterChar"/>
    <w:uiPriority w:val="99"/>
    <w:unhideWhenUsed/>
    <w:rsid w:val="003F1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3F3"/>
  </w:style>
  <w:style w:type="paragraph" w:styleId="BalloonText">
    <w:name w:val="Balloon Text"/>
    <w:basedOn w:val="Normal"/>
    <w:link w:val="BalloonTextChar"/>
    <w:uiPriority w:val="99"/>
    <w:semiHidden/>
    <w:unhideWhenUsed/>
    <w:rsid w:val="00AB36C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36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563">
      <w:bodyDiv w:val="1"/>
      <w:marLeft w:val="0"/>
      <w:marRight w:val="0"/>
      <w:marTop w:val="0"/>
      <w:marBottom w:val="0"/>
      <w:divBdr>
        <w:top w:val="none" w:sz="0" w:space="0" w:color="auto"/>
        <w:left w:val="none" w:sz="0" w:space="0" w:color="auto"/>
        <w:bottom w:val="none" w:sz="0" w:space="0" w:color="auto"/>
        <w:right w:val="none" w:sz="0" w:space="0" w:color="auto"/>
      </w:divBdr>
    </w:div>
    <w:div w:id="753405252">
      <w:bodyDiv w:val="1"/>
      <w:marLeft w:val="0"/>
      <w:marRight w:val="0"/>
      <w:marTop w:val="0"/>
      <w:marBottom w:val="0"/>
      <w:divBdr>
        <w:top w:val="none" w:sz="0" w:space="0" w:color="auto"/>
        <w:left w:val="none" w:sz="0" w:space="0" w:color="auto"/>
        <w:bottom w:val="none" w:sz="0" w:space="0" w:color="auto"/>
        <w:right w:val="none" w:sz="0" w:space="0" w:color="auto"/>
      </w:divBdr>
    </w:div>
    <w:div w:id="1107695599">
      <w:bodyDiv w:val="1"/>
      <w:marLeft w:val="0"/>
      <w:marRight w:val="0"/>
      <w:marTop w:val="0"/>
      <w:marBottom w:val="0"/>
      <w:divBdr>
        <w:top w:val="none" w:sz="0" w:space="0" w:color="auto"/>
        <w:left w:val="none" w:sz="0" w:space="0" w:color="auto"/>
        <w:bottom w:val="none" w:sz="0" w:space="0" w:color="auto"/>
        <w:right w:val="none" w:sz="0" w:space="0" w:color="auto"/>
      </w:divBdr>
    </w:div>
    <w:div w:id="123050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1349</Words>
  <Characters>7690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Danielle N.(UMKC-Student)</dc:creator>
  <cp:keywords/>
  <dc:description/>
  <cp:lastModifiedBy>Linda Mitchell</cp:lastModifiedBy>
  <cp:revision>4</cp:revision>
  <dcterms:created xsi:type="dcterms:W3CDTF">2017-04-28T16:56:00Z</dcterms:created>
  <dcterms:modified xsi:type="dcterms:W3CDTF">2017-05-01T17:42:00Z</dcterms:modified>
</cp:coreProperties>
</file>