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7E" w:rsidRDefault="00895F7E" w:rsidP="00895F7E">
      <w:pPr>
        <w:pStyle w:val="NoSpacing"/>
        <w:rPr>
          <w:b/>
        </w:rPr>
      </w:pPr>
      <w:r>
        <w:rPr>
          <w:b/>
        </w:rPr>
        <w:t>Faculty Senate</w:t>
      </w:r>
    </w:p>
    <w:p w:rsidR="006E0E79" w:rsidRPr="00895F7E" w:rsidRDefault="00895F7E" w:rsidP="00895F7E">
      <w:pPr>
        <w:pStyle w:val="NoSpacing"/>
        <w:rPr>
          <w:b/>
        </w:rPr>
      </w:pPr>
      <w:r w:rsidRPr="00895F7E">
        <w:rPr>
          <w:b/>
        </w:rPr>
        <w:t>September 6</w:t>
      </w:r>
      <w:r w:rsidRPr="00895F7E">
        <w:rPr>
          <w:b/>
          <w:vertAlign w:val="superscript"/>
        </w:rPr>
        <w:t>th</w:t>
      </w:r>
      <w:r w:rsidRPr="00895F7E">
        <w:rPr>
          <w:b/>
        </w:rPr>
        <w:t>, 2016</w:t>
      </w:r>
      <w:r>
        <w:rPr>
          <w:b/>
        </w:rPr>
        <w:t xml:space="preserve"> (Minutes)</w:t>
      </w:r>
    </w:p>
    <w:p w:rsidR="00895F7E" w:rsidRPr="00895F7E" w:rsidRDefault="00895F7E" w:rsidP="00895F7E">
      <w:pPr>
        <w:pStyle w:val="NoSpacing"/>
        <w:rPr>
          <w:b/>
        </w:rPr>
      </w:pPr>
      <w:r w:rsidRPr="00895F7E">
        <w:rPr>
          <w:b/>
        </w:rPr>
        <w:t>Plaza Room, Administrative Center</w:t>
      </w:r>
    </w:p>
    <w:p w:rsidR="00895F7E" w:rsidRDefault="00895F7E" w:rsidP="00EA24E6">
      <w:pPr>
        <w:pStyle w:val="NoSpacing"/>
        <w:rPr>
          <w:b/>
        </w:rPr>
      </w:pPr>
      <w:r w:rsidRPr="00895F7E">
        <w:rPr>
          <w:b/>
        </w:rPr>
        <w:t>3-5 P</w:t>
      </w:r>
    </w:p>
    <w:p w:rsidR="00EA24E6" w:rsidRPr="00EA24E6" w:rsidRDefault="00EA24E6" w:rsidP="00EA24E6">
      <w:pPr>
        <w:pStyle w:val="NoSpacing"/>
        <w:rPr>
          <w:b/>
        </w:rPr>
      </w:pPr>
    </w:p>
    <w:p w:rsidR="00895F7E" w:rsidRDefault="00895F7E" w:rsidP="00895F7E">
      <w:pPr>
        <w:pStyle w:val="NoSpacing"/>
      </w:pPr>
      <w:r w:rsidRPr="00895F7E">
        <w:rPr>
          <w:b/>
          <w:u w:val="single"/>
        </w:rPr>
        <w:t>Present</w:t>
      </w:r>
      <w:r w:rsidRPr="00752C13">
        <w:t>:</w:t>
      </w:r>
      <w:r w:rsidR="00752C13">
        <w:t xml:space="preserve"> Gera</w:t>
      </w:r>
      <w:r w:rsidR="00752C13" w:rsidRPr="00752C13">
        <w:t>ld Wyckoff,</w:t>
      </w:r>
      <w:r w:rsidRPr="00752C13">
        <w:t xml:space="preserve"> Kathleen Kilway, Viviana Grieco,</w:t>
      </w:r>
      <w:r>
        <w:rPr>
          <w:b/>
          <w:u w:val="single"/>
        </w:rPr>
        <w:t xml:space="preserve"> </w:t>
      </w:r>
      <w:r w:rsidR="00752C13">
        <w:t>Linda Mitchell, Kathy Krause, Jacob Marszalek, Deb Chatterjee, Ed Gogol, Roger Pick, Christopher Holman, Bi Botti Youan, Marilyn Taylor, Jack Nelson, David Van Horn</w:t>
      </w:r>
      <w:r w:rsidR="0067308F">
        <w:t>, Melanie Simmer-Beck, Eduardo Abreu, Dale Morehouse, DeeAnna Hiett, Kathy Kraus, Ceki Halmen, Jerzy Wrobel, Michelle Maher, Jen Salvo-Eaton</w:t>
      </w:r>
      <w:r w:rsidR="00471592">
        <w:t>, Nara Newcomer</w:t>
      </w:r>
    </w:p>
    <w:p w:rsidR="00752C13" w:rsidRPr="00895F7E" w:rsidRDefault="00752C13" w:rsidP="00895F7E">
      <w:pPr>
        <w:pStyle w:val="NoSpacing"/>
        <w:rPr>
          <w:b/>
          <w:u w:val="single"/>
        </w:rPr>
      </w:pPr>
    </w:p>
    <w:p w:rsidR="00895F7E" w:rsidRDefault="00895F7E" w:rsidP="00895F7E">
      <w:pPr>
        <w:pStyle w:val="NoSpacing"/>
      </w:pPr>
      <w:r w:rsidRPr="00895F7E">
        <w:rPr>
          <w:b/>
          <w:u w:val="single"/>
        </w:rPr>
        <w:t>Also Present</w:t>
      </w:r>
      <w:r>
        <w:rPr>
          <w:b/>
          <w:u w:val="single"/>
        </w:rPr>
        <w:t xml:space="preserve">: </w:t>
      </w:r>
      <w:r>
        <w:t xml:space="preserve"> Provost Bichelmeyer, </w:t>
      </w:r>
      <w:r w:rsidR="00752C13">
        <w:t>Chancellor Morton, Tony Luppino</w:t>
      </w:r>
      <w:r w:rsidR="0067308F">
        <w:t>, Vice Chancellor Lindenbaum, Assistant Vice Chancellor Simmons</w:t>
      </w:r>
      <w:r w:rsidR="00F70FDD">
        <w:t>, Dean Medeiros, Beci Edmundson</w:t>
      </w:r>
      <w:r w:rsidR="00A27184">
        <w:t>, Vice Chancellor Wilson</w:t>
      </w:r>
    </w:p>
    <w:p w:rsidR="00752C13" w:rsidRPr="00895F7E" w:rsidRDefault="00752C13" w:rsidP="00895F7E">
      <w:pPr>
        <w:pStyle w:val="NoSpacing"/>
      </w:pPr>
    </w:p>
    <w:p w:rsidR="00895F7E" w:rsidRDefault="00895F7E" w:rsidP="00895F7E">
      <w:pPr>
        <w:pStyle w:val="NoSpacing"/>
      </w:pPr>
      <w:r w:rsidRPr="00895F7E">
        <w:rPr>
          <w:b/>
          <w:u w:val="single"/>
        </w:rPr>
        <w:t>Excused:</w:t>
      </w:r>
      <w:r w:rsidR="00752C13">
        <w:rPr>
          <w:b/>
          <w:u w:val="single"/>
        </w:rPr>
        <w:t xml:space="preserve"> </w:t>
      </w:r>
      <w:r w:rsidR="00752C13" w:rsidRPr="00752C13">
        <w:t>Ken Novak, Nancy Stancel</w:t>
      </w:r>
    </w:p>
    <w:p w:rsidR="00752C13" w:rsidRPr="00895F7E" w:rsidRDefault="00752C13" w:rsidP="00895F7E">
      <w:pPr>
        <w:pStyle w:val="NoSpacing"/>
        <w:rPr>
          <w:b/>
          <w:u w:val="single"/>
        </w:rPr>
      </w:pPr>
    </w:p>
    <w:p w:rsidR="00895F7E" w:rsidRDefault="00895F7E" w:rsidP="00895F7E">
      <w:pPr>
        <w:pStyle w:val="NoSpacing"/>
      </w:pPr>
      <w:r w:rsidRPr="00895F7E">
        <w:rPr>
          <w:b/>
          <w:u w:val="single"/>
        </w:rPr>
        <w:t>Absent</w:t>
      </w:r>
      <w:r>
        <w:t>:</w:t>
      </w:r>
    </w:p>
    <w:p w:rsidR="00895F7E" w:rsidRDefault="00895F7E" w:rsidP="00895F7E">
      <w:pPr>
        <w:pStyle w:val="NoSpacing"/>
      </w:pPr>
    </w:p>
    <w:p w:rsidR="00895F7E" w:rsidRDefault="00895F7E" w:rsidP="00895F7E">
      <w:pPr>
        <w:pStyle w:val="NoSpacing"/>
        <w:numPr>
          <w:ilvl w:val="0"/>
          <w:numId w:val="1"/>
        </w:numPr>
        <w:rPr>
          <w:b/>
        </w:rPr>
      </w:pPr>
      <w:r w:rsidRPr="00895F7E">
        <w:rPr>
          <w:b/>
        </w:rPr>
        <w:t>Welcome and introduction (Wyckoff)</w:t>
      </w:r>
    </w:p>
    <w:p w:rsidR="00752C13" w:rsidRDefault="00993833" w:rsidP="00752C13">
      <w:pPr>
        <w:pStyle w:val="NoSpacing"/>
        <w:ind w:left="720"/>
      </w:pPr>
      <w:r>
        <w:t>Chairperson Wyckoff welcomes the senators.</w:t>
      </w:r>
    </w:p>
    <w:p w:rsidR="00993833" w:rsidRPr="00993833" w:rsidRDefault="00993833" w:rsidP="00752C13">
      <w:pPr>
        <w:pStyle w:val="NoSpacing"/>
        <w:ind w:left="720"/>
      </w:pPr>
    </w:p>
    <w:p w:rsidR="00895F7E" w:rsidRPr="00993833" w:rsidRDefault="00895F7E" w:rsidP="00895F7E">
      <w:pPr>
        <w:pStyle w:val="NoSpacing"/>
        <w:numPr>
          <w:ilvl w:val="0"/>
          <w:numId w:val="1"/>
        </w:numPr>
        <w:rPr>
          <w:b/>
        </w:rPr>
      </w:pPr>
      <w:r w:rsidRPr="00895F7E">
        <w:rPr>
          <w:b/>
        </w:rPr>
        <w:t>Approval of Draft Agenda (Wyckoff)</w:t>
      </w:r>
      <w:r>
        <w:t xml:space="preserve"> </w:t>
      </w:r>
    </w:p>
    <w:p w:rsidR="00895F7E" w:rsidRDefault="00993833" w:rsidP="00993833">
      <w:pPr>
        <w:pStyle w:val="NoSpacing"/>
        <w:ind w:left="720"/>
      </w:pPr>
      <w:r>
        <w:t>Senators approve the agenda with an amendment to add Senator Deb Chatterjee’s motion to discuss international student insurance.</w:t>
      </w:r>
    </w:p>
    <w:p w:rsidR="00752C13" w:rsidRPr="00895F7E" w:rsidRDefault="00752C13" w:rsidP="00895F7E">
      <w:pPr>
        <w:pStyle w:val="NoSpacing"/>
        <w:ind w:left="720"/>
        <w:rPr>
          <w:b/>
        </w:rPr>
      </w:pPr>
    </w:p>
    <w:p w:rsidR="00895F7E" w:rsidRDefault="00895F7E" w:rsidP="00895F7E">
      <w:pPr>
        <w:pStyle w:val="NoSpacing"/>
        <w:numPr>
          <w:ilvl w:val="0"/>
          <w:numId w:val="1"/>
        </w:numPr>
        <w:rPr>
          <w:b/>
        </w:rPr>
      </w:pPr>
      <w:r w:rsidRPr="00895F7E">
        <w:rPr>
          <w:b/>
        </w:rPr>
        <w:t>Chancellor’s Report (Chancellor Morton) 10 minutes</w:t>
      </w:r>
    </w:p>
    <w:p w:rsidR="00993833" w:rsidRDefault="00993833" w:rsidP="00752C13">
      <w:pPr>
        <w:pStyle w:val="NoSpacing"/>
        <w:ind w:left="720"/>
      </w:pPr>
      <w:r>
        <w:t xml:space="preserve">Chancellor Morton discusses enrollment.  About 2/3 of revenue comes from tuition and fees. UMKC has been gaining market share in a declining market in which high school graduation rates are low. The headcount is down about 1.7% with credit hours down 0.3%. First-time college </w:t>
      </w:r>
      <w:r w:rsidR="00502CF1">
        <w:t>student enrollment is</w:t>
      </w:r>
      <w:r>
        <w:t xml:space="preserve"> up 18% based on previous years. Enrollment at Mizzou is down 2100 students</w:t>
      </w:r>
      <w:r w:rsidR="00502CF1">
        <w:t xml:space="preserve"> (8% decline) with 1600 being freshmen (12% out-of-state and 6% in-state). Graduate school enrollment is down 7% at both Mizzou and UMKC. The final report will be available </w:t>
      </w:r>
      <w:r w:rsidR="00B77602">
        <w:t>later on this month</w:t>
      </w:r>
      <w:r w:rsidR="00502CF1">
        <w:t>.</w:t>
      </w:r>
    </w:p>
    <w:p w:rsidR="00502CF1" w:rsidRDefault="00502CF1" w:rsidP="00752C13">
      <w:pPr>
        <w:pStyle w:val="NoSpacing"/>
        <w:ind w:left="720"/>
      </w:pPr>
    </w:p>
    <w:p w:rsidR="00502CF1" w:rsidRDefault="00502CF1" w:rsidP="00752C13">
      <w:pPr>
        <w:pStyle w:val="NoSpacing"/>
        <w:ind w:left="720"/>
      </w:pPr>
      <w:r>
        <w:t>UMKC recently finished its seven-year fundraising campaign and exceeded the $250 million goal.</w:t>
      </w:r>
      <w:r w:rsidR="007E20CA">
        <w:t xml:space="preserve">  There will be a celebration September 22</w:t>
      </w:r>
      <w:r w:rsidR="007E20CA" w:rsidRPr="007E20CA">
        <w:rPr>
          <w:vertAlign w:val="superscript"/>
        </w:rPr>
        <w:t>nd</w:t>
      </w:r>
      <w:r w:rsidR="007E20CA">
        <w:t xml:space="preserve">. The capital campaign did not just focus on buildings and facilities. About 1/3 of funds were directed towards facilities and </w:t>
      </w:r>
      <w:r w:rsidR="00E94E6C">
        <w:t>70% of that number went toward the Bloch building and the downtown campus. Another 1/3 of the funds went toward programs with 15% to scholarships and faculty and staff support (endowed chairs), research, and unrestricted.</w:t>
      </w:r>
    </w:p>
    <w:p w:rsidR="00E94E6C" w:rsidRDefault="00E94E6C" w:rsidP="00752C13">
      <w:pPr>
        <w:pStyle w:val="NoSpacing"/>
        <w:ind w:left="720"/>
      </w:pPr>
    </w:p>
    <w:p w:rsidR="00E94E6C" w:rsidRDefault="00E94E6C" w:rsidP="00752C13">
      <w:pPr>
        <w:pStyle w:val="NoSpacing"/>
        <w:ind w:left="720"/>
      </w:pPr>
      <w:r>
        <w:t>The State gave UMKC a $7.4 million match for the Free Enterprise Center, but the governor has held back about $2.3 million.  UMKC has raised $48 million for the downtown campus through private funding.</w:t>
      </w:r>
    </w:p>
    <w:p w:rsidR="00502CF1" w:rsidRDefault="00502CF1" w:rsidP="00752C13">
      <w:pPr>
        <w:pStyle w:val="NoSpacing"/>
        <w:ind w:left="720"/>
      </w:pPr>
    </w:p>
    <w:p w:rsidR="00752C13" w:rsidRDefault="00E94E6C" w:rsidP="00E94E6C">
      <w:pPr>
        <w:pStyle w:val="NoSpacing"/>
        <w:ind w:left="720"/>
      </w:pPr>
      <w:r>
        <w:t>The Presidential Search is moving along toward its final stages. Moreover, the lack of hiring of assistant professors is not necessarily a hiring committee issue, but a strategic one.</w:t>
      </w:r>
    </w:p>
    <w:p w:rsidR="00752C13" w:rsidRPr="00752C13" w:rsidRDefault="00752C13" w:rsidP="00752C13">
      <w:pPr>
        <w:pStyle w:val="NoSpacing"/>
        <w:ind w:left="720"/>
      </w:pPr>
    </w:p>
    <w:p w:rsidR="00EA24E6" w:rsidRDefault="00EA24E6" w:rsidP="00EA24E6">
      <w:pPr>
        <w:pStyle w:val="NoSpacing"/>
        <w:ind w:left="720"/>
        <w:rPr>
          <w:b/>
        </w:rPr>
      </w:pPr>
    </w:p>
    <w:p w:rsidR="00895F7E" w:rsidRDefault="00895F7E" w:rsidP="00895F7E">
      <w:pPr>
        <w:pStyle w:val="NoSpacing"/>
        <w:numPr>
          <w:ilvl w:val="0"/>
          <w:numId w:val="1"/>
        </w:numPr>
        <w:rPr>
          <w:b/>
        </w:rPr>
      </w:pPr>
      <w:r w:rsidRPr="00895F7E">
        <w:rPr>
          <w:b/>
        </w:rPr>
        <w:lastRenderedPageBreak/>
        <w:t>CFM Report (VC Lindenbaum and AVC Simmons) 20 minutes</w:t>
      </w:r>
    </w:p>
    <w:p w:rsidR="00F7357D" w:rsidRDefault="0008423D" w:rsidP="00EC00DF">
      <w:pPr>
        <w:pStyle w:val="NoSpacing"/>
        <w:ind w:left="720"/>
      </w:pPr>
      <w:r>
        <w:t>Vice-C</w:t>
      </w:r>
      <w:r w:rsidR="00E94E6C">
        <w:t>hancellor</w:t>
      </w:r>
      <w:r>
        <w:t xml:space="preserve"> Lindenbaum and Assistant Vice-C</w:t>
      </w:r>
      <w:r w:rsidR="00B77602">
        <w:t>hancellor Simmons give</w:t>
      </w:r>
      <w:r w:rsidR="00E94E6C">
        <w:t xml:space="preserve"> the</w:t>
      </w:r>
      <w:r w:rsidR="00B77602">
        <w:t xml:space="preserve"> Classroom Facilities Management</w:t>
      </w:r>
      <w:r w:rsidR="00E94E6C">
        <w:t xml:space="preserve"> </w:t>
      </w:r>
      <w:r w:rsidR="00562F4E">
        <w:t>(</w:t>
      </w:r>
      <w:r w:rsidR="00E94E6C">
        <w:t>CFM</w:t>
      </w:r>
      <w:r w:rsidR="00562F4E">
        <w:t>)</w:t>
      </w:r>
      <w:r w:rsidR="00E94E6C">
        <w:t xml:space="preserve"> report. Their presentation will be posted on the Faculty Senate website.</w:t>
      </w:r>
      <w:r w:rsidR="00190BA1">
        <w:t xml:space="preserve"> UM System paid for the space </w:t>
      </w:r>
      <w:r w:rsidR="00F7357D">
        <w:t>study</w:t>
      </w:r>
      <w:r w:rsidR="00190BA1">
        <w:t xml:space="preserve">. </w:t>
      </w:r>
      <w:r w:rsidR="00F7357D">
        <w:t xml:space="preserve">The study analyzed classroom availability, courses, etc. </w:t>
      </w:r>
      <w:r w:rsidR="00562F4E">
        <w:t xml:space="preserve">in order </w:t>
      </w:r>
      <w:r w:rsidR="00F7357D">
        <w:t>to analyze the space utilization. A key finding of the study suggests that UMKC’s current class scheduling software has a few inconsistencies that cause issues for data collection and classroom utilization. Moreover, the study indicated that UMKC has very efficient space and facility management policies. UMKC can improve on research space policy</w:t>
      </w:r>
      <w:r w:rsidR="00DE468C">
        <w:t xml:space="preserve"> and management. Classroom utilization focuses on class</w:t>
      </w:r>
      <w:r w:rsidR="00EC00DF">
        <w:t>room</w:t>
      </w:r>
      <w:r w:rsidR="00DE468C">
        <w:t xml:space="preserve"> hours, </w:t>
      </w:r>
      <w:r w:rsidR="00EC00DF">
        <w:t>seat availability, and assignable square feet per student space. The CFM report does not take into account room usage for supplemental instruction and breakout</w:t>
      </w:r>
      <w:r w:rsidR="00D65691">
        <w:t xml:space="preserve"> sessions. Classrooms are only 50-60% utilized during the prime</w:t>
      </w:r>
      <w:r w:rsidR="00562F4E">
        <w:t xml:space="preserve"> class</w:t>
      </w:r>
      <w:r w:rsidR="00D65691">
        <w:t xml:space="preserve"> hours.</w:t>
      </w:r>
      <w:r w:rsidR="00EA24E6">
        <w:t xml:space="preserve"> Senators discuss class scheduling policy issues, desk availability in classrooms, etc.</w:t>
      </w:r>
      <w:r w:rsidR="00D65691">
        <w:t xml:space="preserve"> </w:t>
      </w:r>
      <w:r w:rsidR="00F7357D">
        <w:t>Provost Bichelmeyer suggests the development of a faculty taskforce that focuses on effective classroom utilization.</w:t>
      </w:r>
    </w:p>
    <w:p w:rsidR="004D30CE" w:rsidRPr="0067308F" w:rsidRDefault="004D30CE" w:rsidP="0067308F">
      <w:pPr>
        <w:pStyle w:val="NoSpacing"/>
        <w:ind w:left="720"/>
      </w:pPr>
    </w:p>
    <w:p w:rsidR="00895F7E" w:rsidRDefault="00895F7E" w:rsidP="00895F7E">
      <w:pPr>
        <w:pStyle w:val="NoSpacing"/>
        <w:numPr>
          <w:ilvl w:val="0"/>
          <w:numId w:val="1"/>
        </w:numPr>
        <w:rPr>
          <w:b/>
        </w:rPr>
      </w:pPr>
      <w:r w:rsidRPr="00895F7E">
        <w:rPr>
          <w:b/>
        </w:rPr>
        <w:t>Budget Report (Outgoing FSBC Chair Luppino) 15 minutes</w:t>
      </w:r>
    </w:p>
    <w:p w:rsidR="00F57514" w:rsidRDefault="00EC00DF" w:rsidP="00EC00DF">
      <w:pPr>
        <w:pStyle w:val="NoSpacing"/>
        <w:ind w:left="720"/>
      </w:pPr>
      <w:r>
        <w:t>Outgoing</w:t>
      </w:r>
      <w:r w:rsidR="00562F4E">
        <w:t xml:space="preserve"> Faculty Senate Budget </w:t>
      </w:r>
      <w:r w:rsidR="00701BB9">
        <w:t>Committee</w:t>
      </w:r>
      <w:r>
        <w:t xml:space="preserve"> </w:t>
      </w:r>
      <w:r w:rsidR="00562F4E">
        <w:t>(</w:t>
      </w:r>
      <w:r>
        <w:t>FSBC</w:t>
      </w:r>
      <w:r w:rsidR="00562F4E">
        <w:t>)</w:t>
      </w:r>
      <w:r>
        <w:t xml:space="preserve"> Chair Luppino </w:t>
      </w:r>
      <w:r w:rsidR="004369B3">
        <w:t>shares that he will no longer be FSBC Chair, but will serve as the law school representati</w:t>
      </w:r>
      <w:r w:rsidR="00F57514">
        <w:t>ve if he is designated that position. Because he will no longer be FSBC Chair, Luppino will no longer be a part of the University Budget Committee (UBC). Luppino will serve on the Steering Committee organized by the provost to work with consultant Rick Staisloff on a comprehensive review of UMKC resource allocations and budgeting practices and plans.</w:t>
      </w:r>
    </w:p>
    <w:p w:rsidR="00F57514" w:rsidRDefault="00F57514" w:rsidP="00EC00DF">
      <w:pPr>
        <w:pStyle w:val="NoSpacing"/>
        <w:ind w:left="720"/>
      </w:pPr>
    </w:p>
    <w:p w:rsidR="00DA0EE7" w:rsidRDefault="00F57514" w:rsidP="00EC00DF">
      <w:pPr>
        <w:pStyle w:val="NoSpacing"/>
        <w:ind w:left="720"/>
      </w:pPr>
      <w:r>
        <w:t>Luppino offers procedural suggestions for the FSBC and UBC that</w:t>
      </w:r>
      <w:r w:rsidR="00EC00DF">
        <w:t xml:space="preserve"> </w:t>
      </w:r>
      <w:r>
        <w:t xml:space="preserve">will make both committees more efficient, </w:t>
      </w:r>
      <w:r w:rsidR="00EC00DF">
        <w:t xml:space="preserve">such as having the FSBC chair be a senator and to have regular attendance. The FSBC </w:t>
      </w:r>
      <w:r w:rsidR="005309DF">
        <w:t xml:space="preserve">in the past was </w:t>
      </w:r>
      <w:r w:rsidR="00EC00DF">
        <w:t>on a volunteer basis</w:t>
      </w:r>
      <w:r>
        <w:t xml:space="preserve"> which led to attendance and </w:t>
      </w:r>
      <w:r w:rsidR="00DA0EE7">
        <w:t xml:space="preserve">unit </w:t>
      </w:r>
      <w:r>
        <w:t>representation issues</w:t>
      </w:r>
      <w:r w:rsidR="005309DF">
        <w:t>. Luppino shares that</w:t>
      </w:r>
      <w:r w:rsidR="00EC00DF">
        <w:t xml:space="preserve"> </w:t>
      </w:r>
      <w:r w:rsidR="005309DF">
        <w:t xml:space="preserve">the FSBC </w:t>
      </w:r>
      <w:r w:rsidR="00EC00DF">
        <w:t>should have representation from every u</w:t>
      </w:r>
      <w:r>
        <w:t>nit and that each unit should be prepared for the meetings. Chairperson Wyckoff will present on a plan for more formal rules in the FSBC SOPs later on in the meeting. Proposed changes include</w:t>
      </w:r>
      <w:r w:rsidR="00DA0EE7">
        <w:t>:</w:t>
      </w:r>
      <w:r>
        <w:t xml:space="preserve"> how the Chair and unit representatives are elected and the designation of a secretary to take the minutes.</w:t>
      </w:r>
      <w:r w:rsidR="0008423D">
        <w:t xml:space="preserve"> </w:t>
      </w:r>
      <w:r w:rsidR="00DA0EE7">
        <w:t>Luppino also suggests that the FSBC should strive to respond to upcoming UBC agenda items in a timely fashion as well as continue to make information requests and assign research tasks to FSBC or FSBC subgroups. The FSBC should also feel free to bring unit-specific budget related matters to the FSBC body.</w:t>
      </w:r>
    </w:p>
    <w:p w:rsidR="00DA0EE7" w:rsidRDefault="00DA0EE7" w:rsidP="00EC00DF">
      <w:pPr>
        <w:pStyle w:val="NoSpacing"/>
        <w:ind w:left="720"/>
      </w:pPr>
    </w:p>
    <w:p w:rsidR="00DA0EE7" w:rsidRDefault="00DA0EE7" w:rsidP="00EC00DF">
      <w:pPr>
        <w:pStyle w:val="NoSpacing"/>
        <w:ind w:left="720"/>
      </w:pPr>
      <w:r>
        <w:t>Luppino also delineates suggestions for the UBC which include</w:t>
      </w:r>
      <w:r w:rsidR="00090975">
        <w:t>:</w:t>
      </w:r>
      <w:r>
        <w:t xml:space="preserve"> contin</w:t>
      </w:r>
      <w:r w:rsidR="00090975">
        <w:t>uing to have</w:t>
      </w:r>
      <w:r>
        <w:t xml:space="preserve"> the Secretary </w:t>
      </w:r>
      <w:r w:rsidR="00090975">
        <w:t xml:space="preserve">write detailed meeting minutes and </w:t>
      </w:r>
      <w:r>
        <w:t xml:space="preserve">meet with the provost to discuss the agenda in advance of the meetings, having proposed modifications to major budgeting and resource allocations vetted with all key stakeholders, and calling emergency meetings when decisions need to happen by a deadline. Some high priority issues the UBC is focused on include: enrollment retention and other sources of revenue, consistency of “tuition true-up”, being mindful of system level strategic holdbacks and </w:t>
      </w:r>
      <w:r w:rsidR="00090975">
        <w:t xml:space="preserve"> the erosion </w:t>
      </w:r>
      <w:bookmarkStart w:id="0" w:name="_GoBack"/>
      <w:bookmarkEnd w:id="0"/>
      <w:r>
        <w:t>employee benefits, and the School of Biological Sciences.</w:t>
      </w:r>
    </w:p>
    <w:p w:rsidR="00DA0EE7" w:rsidRDefault="00DA0EE7" w:rsidP="00EC00DF">
      <w:pPr>
        <w:pStyle w:val="NoSpacing"/>
        <w:ind w:left="720"/>
      </w:pPr>
    </w:p>
    <w:p w:rsidR="00EC00DF" w:rsidRDefault="0043658A" w:rsidP="00EC00DF">
      <w:pPr>
        <w:pStyle w:val="NoSpacing"/>
        <w:ind w:left="720"/>
      </w:pPr>
      <w:r>
        <w:t>Luppino also discusses the possibility of integrating the downtown streetcar with both the UMKC campuses in the future.</w:t>
      </w:r>
      <w:r w:rsidR="008B2B47">
        <w:t xml:space="preserve"> </w:t>
      </w:r>
    </w:p>
    <w:p w:rsidR="00DA0EE7" w:rsidRDefault="00DA0EE7" w:rsidP="00EC00DF">
      <w:pPr>
        <w:pStyle w:val="NoSpacing"/>
        <w:ind w:left="720"/>
      </w:pPr>
    </w:p>
    <w:p w:rsidR="00DA0EE7" w:rsidRDefault="00DA0EE7" w:rsidP="00EC00DF">
      <w:pPr>
        <w:pStyle w:val="NoSpacing"/>
        <w:ind w:left="720"/>
      </w:pPr>
    </w:p>
    <w:p w:rsidR="00F70FDD" w:rsidRPr="00F70FDD" w:rsidRDefault="00F70FDD" w:rsidP="00EA24E6">
      <w:pPr>
        <w:pStyle w:val="NoSpacing"/>
      </w:pPr>
    </w:p>
    <w:p w:rsidR="00895F7E" w:rsidRDefault="00895F7E" w:rsidP="00895F7E">
      <w:pPr>
        <w:pStyle w:val="NoSpacing"/>
        <w:numPr>
          <w:ilvl w:val="0"/>
          <w:numId w:val="1"/>
        </w:numPr>
        <w:rPr>
          <w:b/>
        </w:rPr>
      </w:pPr>
      <w:r w:rsidRPr="00895F7E">
        <w:rPr>
          <w:b/>
        </w:rPr>
        <w:t>Provost’s Report (Provost Bichelmeyer) 15 minutes</w:t>
      </w:r>
    </w:p>
    <w:p w:rsidR="00EC00DF" w:rsidRDefault="00EC00DF" w:rsidP="00EC00DF">
      <w:pPr>
        <w:pStyle w:val="NoSpacing"/>
        <w:ind w:left="720"/>
      </w:pPr>
      <w:r>
        <w:t>Provost Bichelmeyer gives report.</w:t>
      </w:r>
      <w:r w:rsidR="00D65691">
        <w:t xml:space="preserve"> She </w:t>
      </w:r>
      <w:r w:rsidR="00562F4E">
        <w:t>gave</w:t>
      </w:r>
      <w:r w:rsidR="00D65691">
        <w:t xml:space="preserve"> a charge to revise the General Education program (not the curriculum)</w:t>
      </w:r>
      <w:r w:rsidR="00562F4E">
        <w:t xml:space="preserve"> and there</w:t>
      </w:r>
      <w:r w:rsidR="00AF6745">
        <w:t xml:space="preserve"> was a kickoff retreat in early August in which a taskforce discussed revision</w:t>
      </w:r>
      <w:r w:rsidR="00562F4E">
        <w:t>s</w:t>
      </w:r>
      <w:r w:rsidR="00AF6745">
        <w:t xml:space="preserve"> to the General Education program. This group meets on a biweekly basis.</w:t>
      </w:r>
      <w:r w:rsidR="0008423D">
        <w:t xml:space="preserve"> The provost shares that </w:t>
      </w:r>
      <w:r w:rsidR="00AF6745">
        <w:t>$1 million of the strategic funds went toward seven proposals. Onboarding is currently taking place for the dean of the School of Education. The Bloch school is undergoing a dean search. Also, there are discussions for a School of Dentistry satellite campus in Kansas</w:t>
      </w:r>
      <w:r w:rsidR="00EB670F">
        <w:t>.</w:t>
      </w:r>
      <w:r w:rsidR="00F8166E">
        <w:t xml:space="preserve"> Reorganization of the School of Biological Sciences and the College of Arts &amp; Sciences will be taking place and </w:t>
      </w:r>
      <w:r w:rsidR="00562F4E">
        <w:t>the provost</w:t>
      </w:r>
      <w:r w:rsidR="00F8166E">
        <w:t xml:space="preserve"> will have more details by the next Faculty Senate meeting. </w:t>
      </w:r>
      <w:r w:rsidR="00562F4E">
        <w:t>The provost</w:t>
      </w:r>
      <w:r w:rsidR="00F8166E">
        <w:t xml:space="preserve"> is also a member of a taskforce to discuss i</w:t>
      </w:r>
      <w:r w:rsidR="00562F4E">
        <w:t>mprovements in Missouri higher e</w:t>
      </w:r>
      <w:r w:rsidR="00F8166E">
        <w:t>ducation. Mor</w:t>
      </w:r>
      <w:r w:rsidR="00EB670F">
        <w:t>eover, there is also a search for the Vice-Provost of Institutional Effectiveness. The final report for the Department of Education Title IV audit will be available soon.</w:t>
      </w:r>
    </w:p>
    <w:p w:rsidR="00EB670F" w:rsidRDefault="00EB670F" w:rsidP="00EC00DF">
      <w:pPr>
        <w:pStyle w:val="NoSpacing"/>
        <w:ind w:left="720"/>
      </w:pPr>
    </w:p>
    <w:p w:rsidR="00562F4E" w:rsidRDefault="00EB670F" w:rsidP="00DA0EE7">
      <w:pPr>
        <w:pStyle w:val="NoSpacing"/>
        <w:ind w:left="720"/>
      </w:pPr>
      <w:r>
        <w:t>Provost Bichelmeyer will hold an informal meeting discussing her role in the past year with the Faculty Senate Execut</w:t>
      </w:r>
      <w:r w:rsidR="00F8166E">
        <w:t>ive Committee, deans, etc. In the future, she hopes for better academic program development and a reorganization of the provost office to better serve faculty and to provide more support. She gives a charge for the Faculty Senate to assist in the development of a university handbook. Additional calls to action include MyVitae and a celebration of Faculty September 8</w:t>
      </w:r>
      <w:r w:rsidR="00F8166E" w:rsidRPr="00F8166E">
        <w:rPr>
          <w:vertAlign w:val="superscript"/>
        </w:rPr>
        <w:t>th</w:t>
      </w:r>
      <w:r w:rsidR="00F8166E">
        <w:t>. She also suggests that Faculty Senate create a sub-committee for faculty awards and achievements.</w:t>
      </w:r>
    </w:p>
    <w:p w:rsidR="00734170" w:rsidRPr="00734170" w:rsidRDefault="00734170" w:rsidP="00734170">
      <w:pPr>
        <w:pStyle w:val="NoSpacing"/>
        <w:ind w:left="720"/>
      </w:pPr>
    </w:p>
    <w:p w:rsidR="00895F7E" w:rsidRDefault="00895F7E" w:rsidP="00895F7E">
      <w:pPr>
        <w:pStyle w:val="NoSpacing"/>
        <w:numPr>
          <w:ilvl w:val="0"/>
          <w:numId w:val="1"/>
        </w:numPr>
        <w:rPr>
          <w:b/>
        </w:rPr>
      </w:pPr>
      <w:r w:rsidRPr="00895F7E">
        <w:rPr>
          <w:b/>
        </w:rPr>
        <w:t>Diversity Office Report (VC Wilson) 10 minutes</w:t>
      </w:r>
    </w:p>
    <w:p w:rsidR="0008423D" w:rsidRDefault="0008423D" w:rsidP="0008423D">
      <w:pPr>
        <w:pStyle w:val="NoSpacing"/>
        <w:ind w:left="720"/>
      </w:pPr>
      <w:r>
        <w:t>Vice-Chancellor Wilson discusses the upcoming Climate Survey that will be available October 4</w:t>
      </w:r>
      <w:r w:rsidRPr="0008423D">
        <w:rPr>
          <w:vertAlign w:val="superscript"/>
        </w:rPr>
        <w:t>th</w:t>
      </w:r>
      <w:r>
        <w:t xml:space="preserve"> to November 4</w:t>
      </w:r>
      <w:r w:rsidRPr="0008423D">
        <w:rPr>
          <w:vertAlign w:val="superscript"/>
        </w:rPr>
        <w:t>th</w:t>
      </w:r>
      <w:r>
        <w:t>. The survey will take 15 to 20 minutes. Her presentation will be uploaded on the Faculty Senate website.</w:t>
      </w:r>
    </w:p>
    <w:p w:rsidR="0008423D" w:rsidRPr="0008423D" w:rsidRDefault="0008423D" w:rsidP="0008423D">
      <w:pPr>
        <w:pStyle w:val="NoSpacing"/>
        <w:ind w:left="720"/>
      </w:pPr>
    </w:p>
    <w:p w:rsidR="00895F7E" w:rsidRDefault="00895F7E" w:rsidP="00895F7E">
      <w:pPr>
        <w:pStyle w:val="NoSpacing"/>
        <w:numPr>
          <w:ilvl w:val="0"/>
          <w:numId w:val="1"/>
        </w:numPr>
        <w:rPr>
          <w:b/>
        </w:rPr>
      </w:pPr>
      <w:r w:rsidRPr="00895F7E">
        <w:rPr>
          <w:b/>
        </w:rPr>
        <w:t>Questions and Answers, Discussion 15 minutes</w:t>
      </w:r>
    </w:p>
    <w:p w:rsidR="0008423D" w:rsidRDefault="0008423D" w:rsidP="0008423D">
      <w:pPr>
        <w:pStyle w:val="NoSpacing"/>
        <w:ind w:left="720"/>
      </w:pPr>
      <w:r>
        <w:t>The campus wide celebration will be on September 22</w:t>
      </w:r>
      <w:r w:rsidRPr="0008423D">
        <w:rPr>
          <w:vertAlign w:val="superscript"/>
        </w:rPr>
        <w:t>nd</w:t>
      </w:r>
      <w:r>
        <w:t xml:space="preserve"> and will be held at both the Volker and Hospital Hill campuses. Also, UMKC faculty and staff gave $5 million toward the fundraising campaign. </w:t>
      </w:r>
    </w:p>
    <w:p w:rsidR="0008423D" w:rsidRPr="0008423D" w:rsidRDefault="0008423D" w:rsidP="0008423D">
      <w:pPr>
        <w:pStyle w:val="NoSpacing"/>
        <w:ind w:left="720"/>
      </w:pPr>
    </w:p>
    <w:p w:rsidR="00895F7E" w:rsidRDefault="00895F7E" w:rsidP="00895F7E">
      <w:pPr>
        <w:pStyle w:val="NoSpacing"/>
        <w:numPr>
          <w:ilvl w:val="0"/>
          <w:numId w:val="1"/>
        </w:numPr>
        <w:rPr>
          <w:b/>
        </w:rPr>
      </w:pPr>
      <w:r w:rsidRPr="00895F7E">
        <w:rPr>
          <w:b/>
        </w:rPr>
        <w:t>SOP changes, Faculty Senate Bud</w:t>
      </w:r>
      <w:r w:rsidR="0067308F">
        <w:rPr>
          <w:b/>
        </w:rPr>
        <w:t>g</w:t>
      </w:r>
      <w:r w:rsidRPr="00895F7E">
        <w:rPr>
          <w:b/>
        </w:rPr>
        <w:t>et Committee (Wyckoff) 20 minutes</w:t>
      </w:r>
    </w:p>
    <w:p w:rsidR="0008423D" w:rsidRPr="0008423D" w:rsidRDefault="008B2B47" w:rsidP="0008423D">
      <w:pPr>
        <w:pStyle w:val="NoSpacing"/>
        <w:ind w:left="720"/>
      </w:pPr>
      <w:r>
        <w:t xml:space="preserve">Senator Wyckoff </w:t>
      </w:r>
      <w:r w:rsidR="0008423D">
        <w:t xml:space="preserve">discusses SOP changes </w:t>
      </w:r>
      <w:r>
        <w:t>for the Faculty Senate Budget Committee</w:t>
      </w:r>
      <w:r w:rsidR="00562F4E">
        <w:t xml:space="preserve"> (FSBC)</w:t>
      </w:r>
      <w:r>
        <w:t>.</w:t>
      </w:r>
    </w:p>
    <w:p w:rsidR="008B2B47" w:rsidRPr="008B2B47" w:rsidRDefault="00895F7E" w:rsidP="00895F7E">
      <w:pPr>
        <w:pStyle w:val="NoSpacing"/>
        <w:numPr>
          <w:ilvl w:val="0"/>
          <w:numId w:val="2"/>
        </w:numPr>
        <w:rPr>
          <w:b/>
        </w:rPr>
      </w:pPr>
      <w:r w:rsidRPr="008B2B47">
        <w:rPr>
          <w:b/>
        </w:rPr>
        <w:t>FSBC elections</w:t>
      </w:r>
      <w:r w:rsidR="008F67F6" w:rsidRPr="008B2B47">
        <w:rPr>
          <w:b/>
        </w:rPr>
        <w:t>-</w:t>
      </w:r>
      <w:r w:rsidR="008B2B47" w:rsidRPr="008B2B47">
        <w:rPr>
          <w:b/>
        </w:rPr>
        <w:t xml:space="preserve"> </w:t>
      </w:r>
      <w:r w:rsidR="008B2B47" w:rsidRPr="008B2B47">
        <w:rPr>
          <w:b/>
        </w:rPr>
        <w:tab/>
      </w:r>
      <w:r w:rsidR="008B2B47">
        <w:t xml:space="preserve">The </w:t>
      </w:r>
      <w:r w:rsidR="008F67F6" w:rsidRPr="008F67F6">
        <w:t>SOP</w:t>
      </w:r>
      <w:r w:rsidR="008B2B47">
        <w:t>s</w:t>
      </w:r>
      <w:r w:rsidR="008F67F6" w:rsidRPr="008F67F6">
        <w:t xml:space="preserve"> are outdated</w:t>
      </w:r>
      <w:r w:rsidR="00ED3A34">
        <w:t xml:space="preserve"> </w:t>
      </w:r>
      <w:r w:rsidR="00B77602">
        <w:t>and need to be revised</w:t>
      </w:r>
      <w:r w:rsidR="008B2B47">
        <w:t>.</w:t>
      </w:r>
      <w:r w:rsidR="00562F4E">
        <w:t xml:space="preserve"> Senators will vote on changes in the future. He encourages senators to email changes to the SOPs.</w:t>
      </w:r>
      <w:r w:rsidR="008B2B47">
        <w:t xml:space="preserve"> </w:t>
      </w:r>
      <w:r w:rsidR="00562F4E">
        <w:t xml:space="preserve">The FSBC chair and two additional members are needed for the FSBC. </w:t>
      </w:r>
      <w:r w:rsidR="008B2B47">
        <w:t xml:space="preserve">Senators </w:t>
      </w:r>
      <w:r w:rsidR="00562F4E">
        <w:t>elect</w:t>
      </w:r>
      <w:r w:rsidR="008B2B47">
        <w:t xml:space="preserve"> Mark Johnson as chair. Senator Roger Pick is </w:t>
      </w:r>
      <w:r w:rsidR="00283CF5">
        <w:t xml:space="preserve">elected </w:t>
      </w:r>
      <w:r w:rsidR="00562F4E">
        <w:t>as an FSBC member</w:t>
      </w:r>
      <w:r w:rsidR="00283CF5">
        <w:t xml:space="preserve">. </w:t>
      </w:r>
    </w:p>
    <w:p w:rsidR="00701BB9" w:rsidRPr="00701BB9" w:rsidRDefault="00895F7E" w:rsidP="00895F7E">
      <w:pPr>
        <w:pStyle w:val="NoSpacing"/>
        <w:numPr>
          <w:ilvl w:val="0"/>
          <w:numId w:val="2"/>
        </w:numPr>
        <w:rPr>
          <w:b/>
        </w:rPr>
      </w:pPr>
      <w:r w:rsidRPr="00701BB9">
        <w:rPr>
          <w:b/>
        </w:rPr>
        <w:t>CFM Facilities Advisory Committee Elections</w:t>
      </w:r>
      <w:r w:rsidR="00ED3A34" w:rsidRPr="00701BB9">
        <w:rPr>
          <w:b/>
        </w:rPr>
        <w:t xml:space="preserve">- </w:t>
      </w:r>
      <w:r w:rsidR="00701BB9">
        <w:t xml:space="preserve">Senators vote to have the current committee members serve this year, but will have staggered terms in the future. Senator Linda Mitchell will serve as the Faculty Senate representative. </w:t>
      </w:r>
    </w:p>
    <w:p w:rsidR="00895F7E" w:rsidRPr="00701BB9" w:rsidRDefault="00895F7E" w:rsidP="00895F7E">
      <w:pPr>
        <w:pStyle w:val="NoSpacing"/>
        <w:numPr>
          <w:ilvl w:val="0"/>
          <w:numId w:val="2"/>
        </w:numPr>
        <w:rPr>
          <w:b/>
        </w:rPr>
      </w:pPr>
      <w:r w:rsidRPr="00701BB9">
        <w:rPr>
          <w:b/>
        </w:rPr>
        <w:t>Gen. Ed. Task Force</w:t>
      </w:r>
      <w:r w:rsidR="00ED3A34" w:rsidRPr="00701BB9">
        <w:rPr>
          <w:b/>
        </w:rPr>
        <w:t>:</w:t>
      </w:r>
      <w:r w:rsidR="008B2B47" w:rsidRPr="00701BB9">
        <w:rPr>
          <w:b/>
        </w:rPr>
        <w:t xml:space="preserve"> </w:t>
      </w:r>
      <w:r w:rsidR="008B2B47">
        <w:t>The bios of the nominees will be sent to the senators via email and the vote will be done through email.</w:t>
      </w:r>
      <w:r w:rsidR="00ED3A34" w:rsidRPr="00701BB9">
        <w:rPr>
          <w:b/>
        </w:rPr>
        <w:t xml:space="preserve"> </w:t>
      </w:r>
    </w:p>
    <w:p w:rsidR="008B2B47" w:rsidRPr="00895F7E" w:rsidRDefault="008B2B47" w:rsidP="008B2B47">
      <w:pPr>
        <w:pStyle w:val="NoSpacing"/>
        <w:ind w:left="1440"/>
        <w:rPr>
          <w:b/>
        </w:rPr>
      </w:pPr>
    </w:p>
    <w:p w:rsidR="00895F7E" w:rsidRDefault="00895F7E" w:rsidP="00895F7E">
      <w:pPr>
        <w:pStyle w:val="NoSpacing"/>
        <w:numPr>
          <w:ilvl w:val="0"/>
          <w:numId w:val="1"/>
        </w:numPr>
        <w:rPr>
          <w:b/>
        </w:rPr>
      </w:pPr>
      <w:r w:rsidRPr="00895F7E">
        <w:rPr>
          <w:b/>
        </w:rPr>
        <w:t>CIE Update (Sen. Gogol) 10 minutes</w:t>
      </w:r>
    </w:p>
    <w:p w:rsidR="0008423D" w:rsidRDefault="00B77602" w:rsidP="00B77602">
      <w:pPr>
        <w:pStyle w:val="NoSpacing"/>
        <w:ind w:left="720"/>
      </w:pPr>
      <w:r>
        <w:t>There are no updates.</w:t>
      </w:r>
    </w:p>
    <w:p w:rsidR="00DA0EE7" w:rsidRDefault="00DA0EE7" w:rsidP="00B77602">
      <w:pPr>
        <w:pStyle w:val="NoSpacing"/>
        <w:ind w:left="720"/>
      </w:pPr>
    </w:p>
    <w:p w:rsidR="00DA0EE7" w:rsidRDefault="00DA0EE7" w:rsidP="00B77602">
      <w:pPr>
        <w:pStyle w:val="NoSpacing"/>
        <w:ind w:left="720"/>
      </w:pPr>
    </w:p>
    <w:p w:rsidR="00B77602" w:rsidRPr="0008423D" w:rsidRDefault="00B77602" w:rsidP="00B77602">
      <w:pPr>
        <w:pStyle w:val="NoSpacing"/>
        <w:ind w:left="720"/>
      </w:pPr>
    </w:p>
    <w:p w:rsidR="00895F7E" w:rsidRDefault="00895F7E" w:rsidP="00895F7E">
      <w:pPr>
        <w:pStyle w:val="NoSpacing"/>
        <w:numPr>
          <w:ilvl w:val="0"/>
          <w:numId w:val="1"/>
        </w:numPr>
        <w:rPr>
          <w:b/>
        </w:rPr>
      </w:pPr>
      <w:r w:rsidRPr="00895F7E">
        <w:rPr>
          <w:b/>
        </w:rPr>
        <w:t>Upcoming items, adjournment</w:t>
      </w:r>
    </w:p>
    <w:p w:rsidR="00AA4E8C" w:rsidRPr="00895F7E" w:rsidRDefault="007E20CA" w:rsidP="007E20CA">
      <w:pPr>
        <w:pStyle w:val="NoSpacing"/>
        <w:ind w:left="720"/>
        <w:rPr>
          <w:b/>
        </w:rPr>
      </w:pPr>
      <w:r>
        <w:t>Senator Deb Chatterjee discusses the issue with student insurance for international students.</w:t>
      </w:r>
      <w:r w:rsidR="00701BB9">
        <w:t xml:space="preserve"> International students can only opt out of Aetna insurance with a doctor’s certificate which is an expensive process.  This issue will be discussed further with the appropriate staff. </w:t>
      </w:r>
      <w:r>
        <w:t>Meeting adjourned at 5:01 pm.</w:t>
      </w:r>
    </w:p>
    <w:sectPr w:rsidR="00AA4E8C" w:rsidRPr="00895F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47" w:rsidRDefault="005F0C47" w:rsidP="00EA24E6">
      <w:pPr>
        <w:spacing w:after="0" w:line="240" w:lineRule="auto"/>
      </w:pPr>
      <w:r>
        <w:separator/>
      </w:r>
    </w:p>
  </w:endnote>
  <w:endnote w:type="continuationSeparator" w:id="0">
    <w:p w:rsidR="005F0C47" w:rsidRDefault="005F0C47" w:rsidP="00EA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25342"/>
      <w:docPartObj>
        <w:docPartGallery w:val="Page Numbers (Bottom of Page)"/>
        <w:docPartUnique/>
      </w:docPartObj>
    </w:sdtPr>
    <w:sdtEndPr>
      <w:rPr>
        <w:noProof/>
      </w:rPr>
    </w:sdtEndPr>
    <w:sdtContent>
      <w:p w:rsidR="00EA24E6" w:rsidRDefault="00EA24E6">
        <w:pPr>
          <w:pStyle w:val="Footer"/>
          <w:jc w:val="right"/>
        </w:pPr>
        <w:r>
          <w:fldChar w:fldCharType="begin"/>
        </w:r>
        <w:r>
          <w:instrText xml:space="preserve"> PAGE   \* MERGEFORMAT </w:instrText>
        </w:r>
        <w:r>
          <w:fldChar w:fldCharType="separate"/>
        </w:r>
        <w:r w:rsidR="00090975">
          <w:rPr>
            <w:noProof/>
          </w:rPr>
          <w:t>2</w:t>
        </w:r>
        <w:r>
          <w:rPr>
            <w:noProof/>
          </w:rPr>
          <w:fldChar w:fldCharType="end"/>
        </w:r>
      </w:p>
    </w:sdtContent>
  </w:sdt>
  <w:p w:rsidR="00EA24E6" w:rsidRDefault="00EA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47" w:rsidRDefault="005F0C47" w:rsidP="00EA24E6">
      <w:pPr>
        <w:spacing w:after="0" w:line="240" w:lineRule="auto"/>
      </w:pPr>
      <w:r>
        <w:separator/>
      </w:r>
    </w:p>
  </w:footnote>
  <w:footnote w:type="continuationSeparator" w:id="0">
    <w:p w:rsidR="005F0C47" w:rsidRDefault="005F0C47" w:rsidP="00EA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597"/>
    <w:multiLevelType w:val="hybridMultilevel"/>
    <w:tmpl w:val="57F26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263375"/>
    <w:multiLevelType w:val="hybridMultilevel"/>
    <w:tmpl w:val="D696B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7E"/>
    <w:rsid w:val="0008423D"/>
    <w:rsid w:val="00090975"/>
    <w:rsid w:val="00190BA1"/>
    <w:rsid w:val="00283CF5"/>
    <w:rsid w:val="0043658A"/>
    <w:rsid w:val="004369B3"/>
    <w:rsid w:val="00471592"/>
    <w:rsid w:val="00474BE6"/>
    <w:rsid w:val="004D30CE"/>
    <w:rsid w:val="00502CF1"/>
    <w:rsid w:val="005309DF"/>
    <w:rsid w:val="00541CDB"/>
    <w:rsid w:val="00562F4E"/>
    <w:rsid w:val="005F0C47"/>
    <w:rsid w:val="0067308F"/>
    <w:rsid w:val="006E0E79"/>
    <w:rsid w:val="00701BB9"/>
    <w:rsid w:val="0070238B"/>
    <w:rsid w:val="00734170"/>
    <w:rsid w:val="00752C13"/>
    <w:rsid w:val="00756F44"/>
    <w:rsid w:val="007E0384"/>
    <w:rsid w:val="007E20CA"/>
    <w:rsid w:val="00895F7E"/>
    <w:rsid w:val="008B2B47"/>
    <w:rsid w:val="008F67F6"/>
    <w:rsid w:val="00993833"/>
    <w:rsid w:val="009F1626"/>
    <w:rsid w:val="00A27184"/>
    <w:rsid w:val="00A82DD2"/>
    <w:rsid w:val="00AA4E8C"/>
    <w:rsid w:val="00AA69E5"/>
    <w:rsid w:val="00AF6745"/>
    <w:rsid w:val="00B77602"/>
    <w:rsid w:val="00D65691"/>
    <w:rsid w:val="00DA0EE7"/>
    <w:rsid w:val="00DE468C"/>
    <w:rsid w:val="00E94E6C"/>
    <w:rsid w:val="00EA24E6"/>
    <w:rsid w:val="00EB670F"/>
    <w:rsid w:val="00EC00DF"/>
    <w:rsid w:val="00ED3A34"/>
    <w:rsid w:val="00F57514"/>
    <w:rsid w:val="00F70FDD"/>
    <w:rsid w:val="00F7357D"/>
    <w:rsid w:val="00F8166E"/>
    <w:rsid w:val="00FB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8AD7"/>
  <w15:chartTrackingRefBased/>
  <w15:docId w15:val="{E8BF9CDE-4740-43C1-AC4A-12B07C9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F7E"/>
    <w:pPr>
      <w:spacing w:after="0" w:line="240" w:lineRule="auto"/>
    </w:pPr>
  </w:style>
  <w:style w:type="paragraph" w:styleId="Header">
    <w:name w:val="header"/>
    <w:basedOn w:val="Normal"/>
    <w:link w:val="HeaderChar"/>
    <w:uiPriority w:val="99"/>
    <w:unhideWhenUsed/>
    <w:rsid w:val="00EA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E6"/>
  </w:style>
  <w:style w:type="paragraph" w:styleId="Footer">
    <w:name w:val="footer"/>
    <w:basedOn w:val="Normal"/>
    <w:link w:val="FooterChar"/>
    <w:uiPriority w:val="99"/>
    <w:unhideWhenUsed/>
    <w:rsid w:val="00EA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Danielle Thomas</cp:lastModifiedBy>
  <cp:revision>17</cp:revision>
  <dcterms:created xsi:type="dcterms:W3CDTF">2016-09-06T19:53:00Z</dcterms:created>
  <dcterms:modified xsi:type="dcterms:W3CDTF">2016-09-19T15:33:00Z</dcterms:modified>
</cp:coreProperties>
</file>