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7F0" w:rsidRPr="00C75FD0" w:rsidRDefault="002757F0" w:rsidP="002757F0">
      <w:pPr>
        <w:pStyle w:val="Heading1"/>
      </w:pPr>
      <w:r w:rsidRPr="00C75FD0">
        <w:t>UMKC Faculty Ombudsperson Annual Report</w:t>
      </w:r>
      <w:r w:rsidR="00025265" w:rsidRPr="00C75FD0">
        <w:t xml:space="preserve"> 201</w:t>
      </w:r>
      <w:r w:rsidR="00214E57">
        <w:t>5</w:t>
      </w:r>
    </w:p>
    <w:p w:rsidR="00FD6267" w:rsidRPr="00C75FD0" w:rsidRDefault="00FD6267" w:rsidP="00FD6267">
      <w:pPr>
        <w:pStyle w:val="Heading2"/>
        <w:spacing w:before="0" w:after="0" w:line="240" w:lineRule="auto"/>
      </w:pPr>
      <w:r w:rsidRPr="00C75FD0">
        <w:t xml:space="preserve">Nancy E. Day, Faculty Ombudsperson </w:t>
      </w:r>
    </w:p>
    <w:p w:rsidR="00A7056D" w:rsidRPr="00C75FD0" w:rsidRDefault="00025265" w:rsidP="00055544">
      <w:pPr>
        <w:spacing w:before="240"/>
      </w:pPr>
      <w:r w:rsidRPr="00C75FD0">
        <w:t xml:space="preserve">The </w:t>
      </w:r>
      <w:r w:rsidR="00423330" w:rsidRPr="00C75FD0">
        <w:t>201</w:t>
      </w:r>
      <w:r w:rsidR="00214E57">
        <w:t xml:space="preserve">4-2015 </w:t>
      </w:r>
      <w:r w:rsidRPr="00C75FD0">
        <w:t xml:space="preserve">academic year marks my </w:t>
      </w:r>
      <w:r w:rsidR="00214E57">
        <w:t xml:space="preserve">fifth </w:t>
      </w:r>
      <w:r w:rsidRPr="00C75FD0">
        <w:t>as UMKC Faculty Ombudsperson. I am grateful to the Provost</w:t>
      </w:r>
      <w:r w:rsidR="00E05ACA" w:rsidRPr="00C75FD0">
        <w:t xml:space="preserve"> Hackett, </w:t>
      </w:r>
      <w:r w:rsidR="00896BAD">
        <w:t xml:space="preserve">Interim Provost Cindy Pemberton, </w:t>
      </w:r>
      <w:r w:rsidR="00E05ACA" w:rsidRPr="00C75FD0">
        <w:t xml:space="preserve">Vice Provost Medeiros, and </w:t>
      </w:r>
      <w:r w:rsidR="001D2860" w:rsidRPr="00C75FD0">
        <w:t xml:space="preserve">Peggy Ward-Smith, Chair of </w:t>
      </w:r>
      <w:r w:rsidRPr="00C75FD0">
        <w:t>the Faculty Senate</w:t>
      </w:r>
      <w:r w:rsidR="00423330" w:rsidRPr="00C75FD0">
        <w:t>,</w:t>
      </w:r>
      <w:r w:rsidRPr="00C75FD0">
        <w:t xml:space="preserve"> </w:t>
      </w:r>
      <w:r w:rsidR="001D2860" w:rsidRPr="00C75FD0">
        <w:t xml:space="preserve">and the Senate itself </w:t>
      </w:r>
      <w:r w:rsidRPr="00C75FD0">
        <w:t xml:space="preserve">for supporting my role. </w:t>
      </w:r>
      <w:r w:rsidR="00C30E0F" w:rsidRPr="00C75FD0">
        <w:t>T</w:t>
      </w:r>
      <w:r w:rsidR="005B43D2" w:rsidRPr="00C75FD0">
        <w:t xml:space="preserve">his report is first, </w:t>
      </w:r>
      <w:r w:rsidR="004B0698" w:rsidRPr="00C75FD0">
        <w:t xml:space="preserve">to </w:t>
      </w:r>
      <w:r w:rsidR="005B43D2" w:rsidRPr="00C75FD0">
        <w:t xml:space="preserve">serve as </w:t>
      </w:r>
      <w:r w:rsidR="00AE2928" w:rsidRPr="00C75FD0">
        <w:t>the</w:t>
      </w:r>
      <w:r w:rsidR="005B43D2" w:rsidRPr="00C75FD0">
        <w:t xml:space="preserve"> annual record of the activities of the </w:t>
      </w:r>
      <w:r w:rsidR="00414235" w:rsidRPr="00C75FD0">
        <w:t xml:space="preserve">ombuds </w:t>
      </w:r>
      <w:r w:rsidR="005B43D2" w:rsidRPr="00C75FD0">
        <w:t>office</w:t>
      </w:r>
      <w:r w:rsidR="00C30E0F" w:rsidRPr="00C75FD0">
        <w:t>, and s</w:t>
      </w:r>
      <w:r w:rsidR="005B43D2" w:rsidRPr="00C75FD0">
        <w:t xml:space="preserve">econd, </w:t>
      </w:r>
      <w:r w:rsidR="00C30E0F" w:rsidRPr="00C75FD0">
        <w:t>to</w:t>
      </w:r>
      <w:r w:rsidR="00885B57" w:rsidRPr="00C75FD0">
        <w:t xml:space="preserve"> </w:t>
      </w:r>
      <w:r w:rsidR="00AE2928" w:rsidRPr="00C75FD0">
        <w:t>describe</w:t>
      </w:r>
      <w:r w:rsidR="00885B57" w:rsidRPr="00C75FD0">
        <w:t xml:space="preserve"> </w:t>
      </w:r>
      <w:r w:rsidR="00AE2928" w:rsidRPr="00C75FD0">
        <w:t>the primary</w:t>
      </w:r>
      <w:r w:rsidR="00885B57" w:rsidRPr="00C75FD0">
        <w:t xml:space="preserve"> issues raised</w:t>
      </w:r>
      <w:r w:rsidR="00414235" w:rsidRPr="00C75FD0">
        <w:t xml:space="preserve"> </w:t>
      </w:r>
      <w:r w:rsidR="00AE2928" w:rsidRPr="00C75FD0">
        <w:t>and make recommendations for improvement</w:t>
      </w:r>
      <w:r w:rsidR="007C6B73" w:rsidRPr="00C75FD0">
        <w:t xml:space="preserve">. </w:t>
      </w:r>
    </w:p>
    <w:p w:rsidR="007C6B73" w:rsidRPr="00C75FD0" w:rsidRDefault="00214E57" w:rsidP="00572160">
      <w:pPr>
        <w:pStyle w:val="Heading2"/>
      </w:pPr>
      <w:r>
        <w:t>2014</w:t>
      </w:r>
      <w:r w:rsidR="00352829" w:rsidRPr="00C75FD0">
        <w:t>-</w:t>
      </w:r>
      <w:r>
        <w:t>2015</w:t>
      </w:r>
      <w:r w:rsidR="001D2860" w:rsidRPr="00C75FD0">
        <w:t xml:space="preserve"> </w:t>
      </w:r>
      <w:r w:rsidR="00352829" w:rsidRPr="00C75FD0">
        <w:t>Ombuds Activities</w:t>
      </w:r>
    </w:p>
    <w:p w:rsidR="004978F2" w:rsidRPr="00C75FD0" w:rsidRDefault="00635B12" w:rsidP="00285AC3">
      <w:pPr>
        <w:spacing w:after="120"/>
        <w:rPr>
          <w:b/>
          <w:i/>
        </w:rPr>
      </w:pPr>
      <w:r w:rsidRPr="00C75FD0">
        <w:rPr>
          <w:b/>
          <w:i/>
        </w:rPr>
        <w:t>Assisting v</w:t>
      </w:r>
      <w:r w:rsidR="004978F2" w:rsidRPr="00C75FD0">
        <w:rPr>
          <w:b/>
          <w:i/>
        </w:rPr>
        <w:t>isitors</w:t>
      </w:r>
    </w:p>
    <w:p w:rsidR="006A2E0A" w:rsidRDefault="00214E57" w:rsidP="004978F2">
      <w:r>
        <w:t>This year,</w:t>
      </w:r>
      <w:r w:rsidR="00AE5AC6">
        <w:t xml:space="preserve"> I was on developmental leave in the spring semester and thus saw ombuds visitors only in the summer and fall. During this time, 9</w:t>
      </w:r>
      <w:r>
        <w:t xml:space="preserve"> </w:t>
      </w:r>
      <w:r w:rsidR="001D2860" w:rsidRPr="00C75FD0">
        <w:t>faculty</w:t>
      </w:r>
      <w:r w:rsidR="00055544" w:rsidRPr="00C75FD0">
        <w:t xml:space="preserve"> </w:t>
      </w:r>
      <w:r w:rsidR="00423330" w:rsidRPr="00C75FD0">
        <w:t>r</w:t>
      </w:r>
      <w:r w:rsidR="006A2E0A" w:rsidRPr="00C75FD0">
        <w:t>epr</w:t>
      </w:r>
      <w:r w:rsidR="00582FFA" w:rsidRPr="00C75FD0">
        <w:t xml:space="preserve">esenting </w:t>
      </w:r>
      <w:r w:rsidR="00AE5AC6">
        <w:t>5</w:t>
      </w:r>
      <w:r>
        <w:t xml:space="preserve"> </w:t>
      </w:r>
      <w:r w:rsidR="00582FFA" w:rsidRPr="00C75FD0">
        <w:t>different college/s</w:t>
      </w:r>
      <w:r w:rsidR="006A2E0A" w:rsidRPr="00C75FD0">
        <w:t>chools/other administrative divisions</w:t>
      </w:r>
      <w:r w:rsidR="00055544" w:rsidRPr="00C75FD0">
        <w:t xml:space="preserve"> </w:t>
      </w:r>
      <w:r>
        <w:t>consulted with me about work-related issues. As is the case in most years, i</w:t>
      </w:r>
      <w:r w:rsidR="006A2E0A" w:rsidRPr="00C75FD0">
        <w:t>nteractions incl</w:t>
      </w:r>
      <w:r w:rsidR="00582FFA" w:rsidRPr="00C75FD0">
        <w:t>uded email exchanges, telephone</w:t>
      </w:r>
      <w:r w:rsidR="006A2E0A" w:rsidRPr="00C75FD0">
        <w:t xml:space="preserve"> and face-to-face meetings, reviewing documents, </w:t>
      </w:r>
      <w:r w:rsidR="00582FFA" w:rsidRPr="00C75FD0">
        <w:t>and</w:t>
      </w:r>
      <w:r w:rsidR="006A2E0A" w:rsidRPr="00C75FD0">
        <w:t xml:space="preserve"> additional time necessary for researching </w:t>
      </w:r>
      <w:r w:rsidR="00582FFA" w:rsidRPr="00C75FD0">
        <w:t>cases, referrals</w:t>
      </w:r>
      <w:r w:rsidR="006A2E0A" w:rsidRPr="00C75FD0">
        <w:t>, or conferring with other</w:t>
      </w:r>
      <w:r w:rsidR="00582FFA" w:rsidRPr="00C75FD0">
        <w:t xml:space="preserve"> professional</w:t>
      </w:r>
      <w:r w:rsidR="006A2E0A" w:rsidRPr="00C75FD0">
        <w:t xml:space="preserve">s when appropriate. Face-to-face meetings averaged about an hour </w:t>
      </w:r>
      <w:r w:rsidR="002F08FB" w:rsidRPr="00C75FD0">
        <w:t xml:space="preserve">and a quarter </w:t>
      </w:r>
      <w:r w:rsidR="006A2E0A" w:rsidRPr="00C75FD0">
        <w:t xml:space="preserve">each, </w:t>
      </w:r>
      <w:r w:rsidR="008A3630" w:rsidRPr="00C75FD0">
        <w:t xml:space="preserve">and </w:t>
      </w:r>
      <w:r w:rsidR="00AE5AC6">
        <w:t>several</w:t>
      </w:r>
      <w:r w:rsidR="00D135D5" w:rsidRPr="00C75FD0">
        <w:t xml:space="preserve"> </w:t>
      </w:r>
      <w:r w:rsidR="008A3630" w:rsidRPr="00C75FD0">
        <w:t>visitors requested multiple meetings</w:t>
      </w:r>
      <w:r w:rsidR="006A2E0A" w:rsidRPr="00C75FD0">
        <w:t xml:space="preserve">. </w:t>
      </w:r>
      <w:r w:rsidR="00AE5AC6">
        <w:t>Prior year counts are:</w:t>
      </w:r>
    </w:p>
    <w:p w:rsidR="00AE5AC6" w:rsidRDefault="00AE5AC6" w:rsidP="00AE5AC6">
      <w:pPr>
        <w:spacing w:after="0"/>
      </w:pPr>
      <w:r>
        <w:t>2013-2014: 13 visitors, 7 units</w:t>
      </w:r>
    </w:p>
    <w:p w:rsidR="00AE5AC6" w:rsidRDefault="00AE5AC6" w:rsidP="00AE5AC6">
      <w:pPr>
        <w:spacing w:after="0"/>
      </w:pPr>
      <w:r>
        <w:t>2012-2013: 24 visitors, 9 units</w:t>
      </w:r>
    </w:p>
    <w:p w:rsidR="00AE5AC6" w:rsidRDefault="00AE5AC6" w:rsidP="00AE5AC6">
      <w:pPr>
        <w:spacing w:after="0"/>
      </w:pPr>
      <w:r>
        <w:t>2011-2012: 14 visitors, 6 units</w:t>
      </w:r>
    </w:p>
    <w:p w:rsidR="00AE5AC6" w:rsidRDefault="00AE5AC6" w:rsidP="004978F2">
      <w:r>
        <w:t>2010-2011: 6 visitors, 5 units</w:t>
      </w:r>
    </w:p>
    <w:p w:rsidR="004978F2" w:rsidRPr="00C75FD0" w:rsidRDefault="00635B12" w:rsidP="00285AC3">
      <w:pPr>
        <w:spacing w:after="120"/>
        <w:rPr>
          <w:b/>
          <w:i/>
        </w:rPr>
      </w:pPr>
      <w:r w:rsidRPr="00C75FD0">
        <w:rPr>
          <w:b/>
          <w:i/>
        </w:rPr>
        <w:t>Promoting o</w:t>
      </w:r>
      <w:r w:rsidR="004978F2" w:rsidRPr="00C75FD0">
        <w:rPr>
          <w:b/>
          <w:i/>
        </w:rPr>
        <w:t xml:space="preserve">mbuds </w:t>
      </w:r>
      <w:r w:rsidRPr="00C75FD0">
        <w:rPr>
          <w:b/>
          <w:i/>
        </w:rPr>
        <w:t>a</w:t>
      </w:r>
      <w:r w:rsidR="004978F2" w:rsidRPr="00C75FD0">
        <w:rPr>
          <w:b/>
          <w:i/>
        </w:rPr>
        <w:t>ctivities</w:t>
      </w:r>
    </w:p>
    <w:p w:rsidR="00DA0415" w:rsidRPr="00C75FD0" w:rsidRDefault="00DA0415" w:rsidP="00DA0415">
      <w:r w:rsidRPr="00C75FD0">
        <w:t>The main focus of ombuds promotions this year was on the following:</w:t>
      </w:r>
    </w:p>
    <w:p w:rsidR="00E05ACA" w:rsidRPr="00C75FD0" w:rsidRDefault="00214E57" w:rsidP="00DA0415">
      <w:pPr>
        <w:pStyle w:val="ListParagraph"/>
        <w:numPr>
          <w:ilvl w:val="0"/>
          <w:numId w:val="1"/>
        </w:numPr>
      </w:pPr>
      <w:r>
        <w:t xml:space="preserve">Via the UMatters e-newsletter, providing ombuds-related articles to faculty concerning such topics as burnout, dealing with negative coworkers, </w:t>
      </w:r>
      <w:r w:rsidR="001B1899">
        <w:t xml:space="preserve">dealing with conflict, </w:t>
      </w:r>
      <w:r>
        <w:t>and working in teams.</w:t>
      </w:r>
    </w:p>
    <w:p w:rsidR="00D135D5" w:rsidRPr="00C75FD0" w:rsidRDefault="00214E57" w:rsidP="00214E57">
      <w:pPr>
        <w:pStyle w:val="ListParagraph"/>
        <w:numPr>
          <w:ilvl w:val="0"/>
          <w:numId w:val="1"/>
        </w:numPr>
      </w:pPr>
      <w:r>
        <w:t xml:space="preserve">Thanks to </w:t>
      </w:r>
      <w:r w:rsidR="00D135D5" w:rsidRPr="00C75FD0">
        <w:t>University Commun</w:t>
      </w:r>
      <w:r w:rsidR="00423330" w:rsidRPr="00C75FD0">
        <w:t>ications</w:t>
      </w:r>
      <w:r>
        <w:t xml:space="preserve">, a new brochure was created describing the faculty ombudsperson services and </w:t>
      </w:r>
      <w:r w:rsidR="00D135D5" w:rsidRPr="00C75FD0">
        <w:t>distributed to offices</w:t>
      </w:r>
      <w:r>
        <w:t>.</w:t>
      </w:r>
      <w:r w:rsidR="00D135D5" w:rsidRPr="00C75FD0">
        <w:t xml:space="preserve"> </w:t>
      </w:r>
    </w:p>
    <w:p w:rsidR="00E05ACA" w:rsidRPr="00C75FD0" w:rsidRDefault="00214E57" w:rsidP="00423330">
      <w:pPr>
        <w:pStyle w:val="ListParagraph"/>
        <w:numPr>
          <w:ilvl w:val="0"/>
          <w:numId w:val="1"/>
        </w:numPr>
      </w:pPr>
      <w:r>
        <w:t xml:space="preserve">After conducting a survey of faculty to determine relevant topics, I worked </w:t>
      </w:r>
      <w:r w:rsidR="00D135D5" w:rsidRPr="00C75FD0">
        <w:t>jointly with Peggy Ward-Smith, Chair of the Faculty Senate and FaCET director, and Karen Brookings, Training Specialist for UMKC HR</w:t>
      </w:r>
      <w:r>
        <w:t>, to develop several</w:t>
      </w:r>
      <w:r w:rsidR="00D135D5" w:rsidRPr="00C75FD0">
        <w:t xml:space="preserve"> training programs. </w:t>
      </w:r>
      <w:r>
        <w:t xml:space="preserve">The purposes of these trainings were to contribute to a respectful, civil work environment as well as promote the ombuds function. Unfortunately, our attendance was quite low, and the final session of the fall semester was cancelled. </w:t>
      </w:r>
    </w:p>
    <w:p w:rsidR="00E05ACA" w:rsidRPr="00C75FD0" w:rsidRDefault="00E05ACA" w:rsidP="00285AC3">
      <w:pPr>
        <w:spacing w:after="120"/>
        <w:rPr>
          <w:b/>
          <w:i/>
        </w:rPr>
      </w:pPr>
      <w:r w:rsidRPr="00C75FD0">
        <w:rPr>
          <w:b/>
          <w:i/>
        </w:rPr>
        <w:t xml:space="preserve">Education and </w:t>
      </w:r>
      <w:r w:rsidR="00635B12" w:rsidRPr="00C75FD0">
        <w:rPr>
          <w:b/>
          <w:i/>
        </w:rPr>
        <w:t>n</w:t>
      </w:r>
      <w:r w:rsidRPr="00C75FD0">
        <w:rPr>
          <w:b/>
          <w:i/>
        </w:rPr>
        <w:t>etworking</w:t>
      </w:r>
    </w:p>
    <w:p w:rsidR="00896BAD" w:rsidRPr="00C75FD0" w:rsidRDefault="003832E8" w:rsidP="008178A1">
      <w:r>
        <w:t>I con</w:t>
      </w:r>
      <w:r w:rsidR="00F32DBA">
        <w:t>tinue</w:t>
      </w:r>
      <w:r>
        <w:t xml:space="preserve"> to meet regularly with a fellow ombudsperson working in a local health care agency. </w:t>
      </w:r>
      <w:r w:rsidR="00896BAD">
        <w:t xml:space="preserve">I have also been asked to chair the Academy of Management’s Ombudsperson Committee, which seeks to assist </w:t>
      </w:r>
      <w:r w:rsidR="00896BAD">
        <w:lastRenderedPageBreak/>
        <w:t>Academy members in dealing with concerns related to the association and its other members. The Academy of Management is the premier academic association for scholars and teachers in the management field</w:t>
      </w:r>
      <w:r w:rsidR="001E5383">
        <w:t xml:space="preserve"> and boasts about 15,000 members</w:t>
      </w:r>
      <w:r w:rsidR="00896BAD">
        <w:t>.</w:t>
      </w:r>
      <w:r w:rsidR="00F32DBA">
        <w:t xml:space="preserve"> </w:t>
      </w:r>
      <w:r w:rsidR="00F32DBA">
        <w:t>Due to my spring developmental leave</w:t>
      </w:r>
      <w:r w:rsidR="00F32DBA">
        <w:t xml:space="preserve"> and a sooner-than-expected move</w:t>
      </w:r>
      <w:r w:rsidR="00F32DBA">
        <w:t>, I was unable to attend any conferences or training sessions this year.</w:t>
      </w:r>
    </w:p>
    <w:p w:rsidR="002724D0" w:rsidRPr="00C75FD0" w:rsidRDefault="002724D0" w:rsidP="00572160">
      <w:pPr>
        <w:pStyle w:val="Heading3"/>
        <w:rPr>
          <w:i/>
          <w:sz w:val="28"/>
        </w:rPr>
      </w:pPr>
      <w:r w:rsidRPr="00C75FD0">
        <w:rPr>
          <w:i/>
          <w:sz w:val="28"/>
        </w:rPr>
        <w:t>Visitors</w:t>
      </w:r>
      <w:r w:rsidR="00CB110A" w:rsidRPr="00C75FD0">
        <w:rPr>
          <w:i/>
          <w:sz w:val="28"/>
        </w:rPr>
        <w:t>’ Issues</w:t>
      </w:r>
    </w:p>
    <w:p w:rsidR="00AC556A" w:rsidRPr="00C75FD0" w:rsidRDefault="00572160" w:rsidP="00AC556A">
      <w:r w:rsidRPr="00C75FD0">
        <w:t xml:space="preserve">While </w:t>
      </w:r>
      <w:r w:rsidR="00423330" w:rsidRPr="00C75FD0">
        <w:t xml:space="preserve">personal identities and affiliations of visitors and other </w:t>
      </w:r>
      <w:r w:rsidR="00285AC3" w:rsidRPr="00C75FD0">
        <w:t>specifics</w:t>
      </w:r>
      <w:r w:rsidRPr="00C75FD0">
        <w:t xml:space="preserve"> of </w:t>
      </w:r>
      <w:r w:rsidR="002F08FB" w:rsidRPr="00C75FD0">
        <w:t>ombuds</w:t>
      </w:r>
      <w:r w:rsidRPr="00C75FD0">
        <w:t xml:space="preserve"> visits are confidential, the following </w:t>
      </w:r>
      <w:r w:rsidR="009D1044" w:rsidRPr="00C75FD0">
        <w:t>themes</w:t>
      </w:r>
      <w:r w:rsidR="00285AC3" w:rsidRPr="00C75FD0">
        <w:t xml:space="preserve"> </w:t>
      </w:r>
      <w:r w:rsidR="009D1044" w:rsidRPr="00C75FD0">
        <w:t xml:space="preserve">were </w:t>
      </w:r>
      <w:r w:rsidRPr="00C75FD0">
        <w:t>raised</w:t>
      </w:r>
      <w:r w:rsidR="00423330" w:rsidRPr="00C75FD0">
        <w:t xml:space="preserve"> most often</w:t>
      </w:r>
      <w:r w:rsidR="00E46142" w:rsidRPr="00C75FD0">
        <w:t>.</w:t>
      </w:r>
      <w:r w:rsidR="00AC556A" w:rsidRPr="00C75FD0">
        <w:t xml:space="preserve"> Readers of </w:t>
      </w:r>
      <w:r w:rsidR="00285AC3" w:rsidRPr="00C75FD0">
        <w:t xml:space="preserve">past </w:t>
      </w:r>
      <w:r w:rsidR="00AC556A" w:rsidRPr="00C75FD0">
        <w:t>annual report</w:t>
      </w:r>
      <w:r w:rsidR="00285AC3" w:rsidRPr="00C75FD0">
        <w:t>s</w:t>
      </w:r>
      <w:r w:rsidR="00AC556A" w:rsidRPr="00C75FD0">
        <w:t xml:space="preserve"> will </w:t>
      </w:r>
      <w:r w:rsidR="00D751E7">
        <w:t>recognize these from previous years</w:t>
      </w:r>
      <w:r w:rsidR="00AC556A" w:rsidRPr="00C75FD0">
        <w:t>.</w:t>
      </w:r>
      <w:r w:rsidR="00A40308" w:rsidRPr="00C75FD0">
        <w:t xml:space="preserve"> </w:t>
      </w:r>
      <w:r w:rsidR="005860C8" w:rsidRPr="00C75FD0">
        <w:t>Because t</w:t>
      </w:r>
      <w:r w:rsidR="00A40308" w:rsidRPr="00C75FD0">
        <w:t xml:space="preserve">hese </w:t>
      </w:r>
      <w:r w:rsidR="009D1044" w:rsidRPr="00C75FD0">
        <w:t xml:space="preserve">themes </w:t>
      </w:r>
      <w:r w:rsidR="00A40308" w:rsidRPr="00C75FD0">
        <w:t xml:space="preserve">represent </w:t>
      </w:r>
      <w:r w:rsidR="007917CB">
        <w:t>a small number of people</w:t>
      </w:r>
      <w:r w:rsidR="00A40308" w:rsidRPr="00C75FD0">
        <w:t xml:space="preserve">, </w:t>
      </w:r>
      <w:r w:rsidR="005860C8" w:rsidRPr="00C75FD0">
        <w:t xml:space="preserve">they </w:t>
      </w:r>
      <w:r w:rsidR="00423330" w:rsidRPr="00C75FD0">
        <w:t xml:space="preserve">may not reflect pervasive </w:t>
      </w:r>
      <w:r w:rsidR="00A40308" w:rsidRPr="00C75FD0">
        <w:t xml:space="preserve">problems. However, </w:t>
      </w:r>
      <w:r w:rsidR="005860C8" w:rsidRPr="00C75FD0">
        <w:t>particularly since they are consistent with previous years</w:t>
      </w:r>
      <w:r w:rsidR="00423330" w:rsidRPr="00C75FD0">
        <w:t xml:space="preserve"> and typical of interpersonal and managerial relationships in organizations</w:t>
      </w:r>
      <w:r w:rsidR="005860C8" w:rsidRPr="00C75FD0">
        <w:t>,</w:t>
      </w:r>
      <w:r w:rsidR="00A40308" w:rsidRPr="00C75FD0">
        <w:t xml:space="preserve"> </w:t>
      </w:r>
      <w:r w:rsidR="009D1044" w:rsidRPr="00C75FD0">
        <w:t xml:space="preserve">they </w:t>
      </w:r>
      <w:r w:rsidR="0031032A" w:rsidRPr="00C75FD0">
        <w:t xml:space="preserve">should be </w:t>
      </w:r>
      <w:r w:rsidR="00423330" w:rsidRPr="00C75FD0">
        <w:t>noted</w:t>
      </w:r>
      <w:r w:rsidR="0031032A" w:rsidRPr="00C75FD0">
        <w:t>.</w:t>
      </w:r>
    </w:p>
    <w:p w:rsidR="00CB110A" w:rsidRPr="00C75FD0" w:rsidRDefault="002C4390" w:rsidP="00CB110A">
      <w:pPr>
        <w:pStyle w:val="ListParagraph"/>
        <w:numPr>
          <w:ilvl w:val="0"/>
          <w:numId w:val="9"/>
        </w:numPr>
        <w:contextualSpacing w:val="0"/>
      </w:pPr>
      <w:r w:rsidRPr="00C75FD0">
        <w:t xml:space="preserve">Most </w:t>
      </w:r>
      <w:r w:rsidR="00A40308" w:rsidRPr="00C75FD0">
        <w:t>visitors’ issues relate to</w:t>
      </w:r>
      <w:r w:rsidR="00CB110A" w:rsidRPr="00C75FD0">
        <w:t xml:space="preserve"> </w:t>
      </w:r>
      <w:r w:rsidR="001E2E1D" w:rsidRPr="00C75FD0">
        <w:t xml:space="preserve">conflicts and communication problems with </w:t>
      </w:r>
      <w:r w:rsidR="00CB110A" w:rsidRPr="00C75FD0">
        <w:t xml:space="preserve">faculty supervisors, particularly </w:t>
      </w:r>
      <w:r w:rsidR="002F08FB" w:rsidRPr="00C75FD0">
        <w:t xml:space="preserve">regarding </w:t>
      </w:r>
      <w:r w:rsidR="00CB110A" w:rsidRPr="00C75FD0">
        <w:t>decisions about performance evaluation</w:t>
      </w:r>
      <w:r w:rsidR="001A0D5B" w:rsidRPr="00C75FD0">
        <w:t>s</w:t>
      </w:r>
      <w:r w:rsidR="00D751E7">
        <w:t>, promotion and tenure review, or the five-year post-tenure review process</w:t>
      </w:r>
      <w:r w:rsidR="00CB110A" w:rsidRPr="00C75FD0">
        <w:t xml:space="preserve">. </w:t>
      </w:r>
      <w:r w:rsidR="00A40308" w:rsidRPr="00C75FD0">
        <w:t xml:space="preserve">This </w:t>
      </w:r>
      <w:r w:rsidR="00423330" w:rsidRPr="00C75FD0">
        <w:t>continues to be</w:t>
      </w:r>
      <w:r w:rsidR="009D1044" w:rsidRPr="00C75FD0">
        <w:t xml:space="preserve"> the </w:t>
      </w:r>
      <w:r w:rsidR="00A40308" w:rsidRPr="00C75FD0">
        <w:t>most frequent</w:t>
      </w:r>
      <w:r w:rsidR="005860C8" w:rsidRPr="00C75FD0">
        <w:t>ly</w:t>
      </w:r>
      <w:r w:rsidR="00A40308" w:rsidRPr="00C75FD0">
        <w:t xml:space="preserve"> presented </w:t>
      </w:r>
      <w:r w:rsidR="009D1044" w:rsidRPr="00C75FD0">
        <w:t xml:space="preserve">category </w:t>
      </w:r>
      <w:r w:rsidR="00A40308" w:rsidRPr="00C75FD0">
        <w:t xml:space="preserve">in the last </w:t>
      </w:r>
      <w:r w:rsidRPr="00C75FD0">
        <w:t xml:space="preserve">four </w:t>
      </w:r>
      <w:r w:rsidR="00A40308" w:rsidRPr="00C75FD0">
        <w:t>years.</w:t>
      </w:r>
    </w:p>
    <w:p w:rsidR="00423330" w:rsidRPr="00C75FD0" w:rsidRDefault="00423330" w:rsidP="00CB110A">
      <w:pPr>
        <w:pStyle w:val="ListParagraph"/>
        <w:numPr>
          <w:ilvl w:val="0"/>
          <w:numId w:val="9"/>
        </w:numPr>
        <w:contextualSpacing w:val="0"/>
      </w:pPr>
      <w:r w:rsidRPr="00C75FD0">
        <w:t xml:space="preserve">Difficult relationships with colleagues also showed itself as an issue. </w:t>
      </w:r>
      <w:r w:rsidR="001A0D5B" w:rsidRPr="00C75FD0">
        <w:t>Often</w:t>
      </w:r>
      <w:r w:rsidRPr="00C75FD0">
        <w:t xml:space="preserve"> this related to a lack of communication and/or under-developed communication skills.</w:t>
      </w:r>
    </w:p>
    <w:p w:rsidR="00E255AD" w:rsidRPr="00C75FD0" w:rsidRDefault="00E85B15" w:rsidP="00E255AD">
      <w:pPr>
        <w:pStyle w:val="Heading3"/>
        <w:rPr>
          <w:b w:val="0"/>
          <w:sz w:val="28"/>
        </w:rPr>
      </w:pPr>
      <w:r>
        <w:rPr>
          <w:sz w:val="28"/>
        </w:rPr>
        <w:t>Recommendations for</w:t>
      </w:r>
      <w:r w:rsidR="00E255AD" w:rsidRPr="00C75FD0">
        <w:rPr>
          <w:sz w:val="28"/>
        </w:rPr>
        <w:t xml:space="preserve"> University</w:t>
      </w:r>
      <w:r w:rsidR="002F08FB" w:rsidRPr="00C75FD0">
        <w:rPr>
          <w:sz w:val="28"/>
        </w:rPr>
        <w:t>/School/Department/Faculty</w:t>
      </w:r>
      <w:r w:rsidR="00E255AD" w:rsidRPr="00C75FD0">
        <w:rPr>
          <w:sz w:val="28"/>
        </w:rPr>
        <w:t xml:space="preserve"> Responses</w:t>
      </w:r>
    </w:p>
    <w:p w:rsidR="007917CB" w:rsidRPr="007917CB" w:rsidRDefault="007917CB" w:rsidP="00285AC3">
      <w:pPr>
        <w:spacing w:after="120"/>
        <w:rPr>
          <w:b/>
          <w:i/>
        </w:rPr>
      </w:pPr>
      <w:r>
        <w:rPr>
          <w:b/>
          <w:i/>
        </w:rPr>
        <w:t>Recommendation: Please respond to email!</w:t>
      </w:r>
    </w:p>
    <w:p w:rsidR="007917CB" w:rsidRDefault="007917CB" w:rsidP="00285AC3">
      <w:pPr>
        <w:spacing w:after="120"/>
      </w:pPr>
      <w:r>
        <w:t xml:space="preserve">A frequent communication problem, particularly with visitors’ department chairs, deans, and other “higher-ups” was unanswered emails. My own personal experience indicates this is a common problem. Receivers of email often don’t realize the email’s writer had a definite purpose, intent, and need in composing and sending the email. When they go unanswered, that need is unmet and the faculty member may be unable to fulfill his/her responsibilities properly. More often, the faculty feels disrespected and unappreciated. </w:t>
      </w:r>
    </w:p>
    <w:p w:rsidR="007917CB" w:rsidRPr="007917CB" w:rsidRDefault="007917CB" w:rsidP="00285AC3">
      <w:pPr>
        <w:spacing w:after="120"/>
      </w:pPr>
      <w:r>
        <w:t xml:space="preserve">Emails pile up in everyone’s e-inboxes, and there are many resources in technology as well as lots of tips </w:t>
      </w:r>
      <w:r w:rsidR="00E85B15">
        <w:t xml:space="preserve">available online and elsewhere </w:t>
      </w:r>
      <w:r>
        <w:t>for how to deal with massive number</w:t>
      </w:r>
      <w:r w:rsidR="00E85B15">
        <w:t>s of messages</w:t>
      </w:r>
      <w:r>
        <w:t xml:space="preserve">. I would encourage everyone to find some “tricks” that work for </w:t>
      </w:r>
      <w:r w:rsidR="00E85B15">
        <w:t>you</w:t>
      </w:r>
      <w:r>
        <w:t xml:space="preserve"> in managing emails. But unless a faculty member’s emails are </w:t>
      </w:r>
      <w:r w:rsidR="00E85B15">
        <w:t xml:space="preserve">truly </w:t>
      </w:r>
      <w:r>
        <w:t xml:space="preserve">abusive or unreasonable, </w:t>
      </w:r>
      <w:r w:rsidRPr="007917CB">
        <w:t>the most important point is</w:t>
      </w:r>
      <w:r w:rsidRPr="007917CB">
        <w:rPr>
          <w:b/>
          <w:i/>
        </w:rPr>
        <w:t xml:space="preserve"> emails should at least be acknowledged </w:t>
      </w:r>
      <w:r w:rsidR="00E85B15">
        <w:rPr>
          <w:b/>
          <w:i/>
        </w:rPr>
        <w:t xml:space="preserve">in a timely manner </w:t>
      </w:r>
      <w:r w:rsidRPr="007917CB">
        <w:rPr>
          <w:b/>
          <w:i/>
        </w:rPr>
        <w:t xml:space="preserve">that they have been received, and </w:t>
      </w:r>
      <w:r w:rsidR="00E85B15">
        <w:rPr>
          <w:b/>
          <w:i/>
        </w:rPr>
        <w:t xml:space="preserve">the sender assured </w:t>
      </w:r>
      <w:r w:rsidRPr="007917CB">
        <w:rPr>
          <w:b/>
          <w:i/>
        </w:rPr>
        <w:t>a response will come when the receiver is able</w:t>
      </w:r>
      <w:r>
        <w:t xml:space="preserve">. Just doing this would make many supervisory-faculty relationships smoother and more collegial. </w:t>
      </w:r>
    </w:p>
    <w:p w:rsidR="003717C7" w:rsidRPr="00C75FD0" w:rsidRDefault="003717C7" w:rsidP="00285AC3">
      <w:pPr>
        <w:spacing w:after="120"/>
        <w:rPr>
          <w:szCs w:val="20"/>
        </w:rPr>
      </w:pPr>
      <w:r w:rsidRPr="00C75FD0">
        <w:rPr>
          <w:b/>
          <w:i/>
          <w:szCs w:val="20"/>
        </w:rPr>
        <w:t>Past recommendations</w:t>
      </w:r>
    </w:p>
    <w:p w:rsidR="0077167F" w:rsidRPr="00C75FD0" w:rsidRDefault="008F02CB" w:rsidP="00285AC3">
      <w:pPr>
        <w:spacing w:after="120"/>
        <w:rPr>
          <w:szCs w:val="20"/>
        </w:rPr>
      </w:pPr>
      <w:r>
        <w:rPr>
          <w:szCs w:val="20"/>
        </w:rPr>
        <w:t>As i</w:t>
      </w:r>
      <w:r w:rsidR="00A57124" w:rsidRPr="00C75FD0">
        <w:rPr>
          <w:szCs w:val="20"/>
        </w:rPr>
        <w:t>n previous years,</w:t>
      </w:r>
      <w:r w:rsidR="0077167F" w:rsidRPr="00C75FD0">
        <w:rPr>
          <w:szCs w:val="20"/>
        </w:rPr>
        <w:t xml:space="preserve"> I </w:t>
      </w:r>
      <w:r>
        <w:rPr>
          <w:szCs w:val="20"/>
        </w:rPr>
        <w:t xml:space="preserve">see the following issues as pervasive, </w:t>
      </w:r>
      <w:r w:rsidR="00D751E7">
        <w:rPr>
          <w:szCs w:val="20"/>
        </w:rPr>
        <w:t>relevant and important in</w:t>
      </w:r>
      <w:r w:rsidR="0077167F" w:rsidRPr="00C75FD0">
        <w:rPr>
          <w:szCs w:val="20"/>
        </w:rPr>
        <w:t xml:space="preserve"> impro</w:t>
      </w:r>
      <w:r>
        <w:rPr>
          <w:szCs w:val="20"/>
        </w:rPr>
        <w:t>ving work life for UMKC faculty:</w:t>
      </w:r>
    </w:p>
    <w:p w:rsidR="003717C7" w:rsidRPr="00C75FD0" w:rsidRDefault="00A57124" w:rsidP="003717C7">
      <w:pPr>
        <w:pStyle w:val="ListParagraph"/>
        <w:numPr>
          <w:ilvl w:val="0"/>
          <w:numId w:val="10"/>
        </w:numPr>
        <w:spacing w:after="120"/>
        <w:rPr>
          <w:szCs w:val="20"/>
        </w:rPr>
      </w:pPr>
      <w:r w:rsidRPr="00C75FD0">
        <w:rPr>
          <w:szCs w:val="20"/>
        </w:rPr>
        <w:lastRenderedPageBreak/>
        <w:t>A</w:t>
      </w:r>
      <w:r w:rsidR="008F02CB">
        <w:rPr>
          <w:szCs w:val="20"/>
        </w:rPr>
        <w:t xml:space="preserve"> </w:t>
      </w:r>
      <w:r w:rsidR="008F02CB" w:rsidRPr="008F02CB">
        <w:rPr>
          <w:b/>
          <w:i/>
          <w:szCs w:val="20"/>
        </w:rPr>
        <w:t>faculty-focused</w:t>
      </w:r>
      <w:r w:rsidR="003717C7" w:rsidRPr="008F02CB">
        <w:rPr>
          <w:b/>
          <w:i/>
          <w:szCs w:val="20"/>
        </w:rPr>
        <w:t xml:space="preserve"> e-communication vehicle</w:t>
      </w:r>
      <w:r w:rsidR="003717C7" w:rsidRPr="00C75FD0">
        <w:rPr>
          <w:szCs w:val="20"/>
        </w:rPr>
        <w:t xml:space="preserve"> </w:t>
      </w:r>
      <w:r w:rsidRPr="00C75FD0">
        <w:rPr>
          <w:szCs w:val="20"/>
        </w:rPr>
        <w:t xml:space="preserve">should </w:t>
      </w:r>
      <w:r w:rsidR="003717C7" w:rsidRPr="00C75FD0">
        <w:rPr>
          <w:szCs w:val="20"/>
        </w:rPr>
        <w:t xml:space="preserve">be developed </w:t>
      </w:r>
      <w:r w:rsidR="008F02CB">
        <w:rPr>
          <w:szCs w:val="20"/>
        </w:rPr>
        <w:t>should be developed</w:t>
      </w:r>
      <w:r w:rsidR="003717C7" w:rsidRPr="00C75FD0">
        <w:rPr>
          <w:szCs w:val="20"/>
        </w:rPr>
        <w:t xml:space="preserve"> to share news, events, and provide a forum for discussion of issues. This would be helpful in explaining new policies, gain</w:t>
      </w:r>
      <w:r w:rsidRPr="00C75FD0">
        <w:rPr>
          <w:szCs w:val="20"/>
        </w:rPr>
        <w:t>ing</w:t>
      </w:r>
      <w:r w:rsidR="003717C7" w:rsidRPr="00C75FD0">
        <w:rPr>
          <w:szCs w:val="20"/>
        </w:rPr>
        <w:t xml:space="preserve"> faculty input, and </w:t>
      </w:r>
      <w:r w:rsidRPr="00C75FD0">
        <w:rPr>
          <w:szCs w:val="20"/>
        </w:rPr>
        <w:t>ensuring</w:t>
      </w:r>
      <w:r w:rsidR="003717C7" w:rsidRPr="00C75FD0">
        <w:rPr>
          <w:szCs w:val="20"/>
        </w:rPr>
        <w:t xml:space="preserve"> rumors are controlled. </w:t>
      </w:r>
    </w:p>
    <w:p w:rsidR="003717C7" w:rsidRPr="00C75FD0" w:rsidRDefault="008F02CB" w:rsidP="003717C7">
      <w:pPr>
        <w:pStyle w:val="ListParagraph"/>
        <w:numPr>
          <w:ilvl w:val="0"/>
          <w:numId w:val="10"/>
        </w:numPr>
        <w:spacing w:after="120"/>
        <w:rPr>
          <w:szCs w:val="20"/>
        </w:rPr>
      </w:pPr>
      <w:r w:rsidRPr="008F02CB">
        <w:rPr>
          <w:b/>
          <w:i/>
          <w:szCs w:val="20"/>
        </w:rPr>
        <w:t>D</w:t>
      </w:r>
      <w:r w:rsidR="003717C7" w:rsidRPr="008F02CB">
        <w:rPr>
          <w:b/>
          <w:i/>
          <w:szCs w:val="20"/>
        </w:rPr>
        <w:t>epartment chair</w:t>
      </w:r>
      <w:r w:rsidRPr="008F02CB">
        <w:rPr>
          <w:b/>
          <w:i/>
          <w:szCs w:val="20"/>
        </w:rPr>
        <w:t>s</w:t>
      </w:r>
      <w:r w:rsidR="003717C7" w:rsidRPr="008F02CB">
        <w:rPr>
          <w:b/>
          <w:i/>
          <w:szCs w:val="20"/>
        </w:rPr>
        <w:t xml:space="preserve"> and </w:t>
      </w:r>
      <w:r w:rsidRPr="008F02CB">
        <w:rPr>
          <w:b/>
          <w:i/>
          <w:szCs w:val="20"/>
        </w:rPr>
        <w:t xml:space="preserve">other </w:t>
      </w:r>
      <w:r w:rsidR="003717C7" w:rsidRPr="008F02CB">
        <w:rPr>
          <w:b/>
          <w:i/>
          <w:szCs w:val="20"/>
        </w:rPr>
        <w:t>faculty supervisor</w:t>
      </w:r>
      <w:r w:rsidRPr="008F02CB">
        <w:rPr>
          <w:b/>
          <w:i/>
          <w:szCs w:val="20"/>
        </w:rPr>
        <w:t>s should receive full, ongoing supervisory</w:t>
      </w:r>
      <w:r w:rsidR="003717C7" w:rsidRPr="008F02CB">
        <w:rPr>
          <w:b/>
          <w:i/>
          <w:szCs w:val="20"/>
        </w:rPr>
        <w:t xml:space="preserve"> training</w:t>
      </w:r>
      <w:r w:rsidR="003717C7" w:rsidRPr="00C75FD0">
        <w:rPr>
          <w:szCs w:val="20"/>
        </w:rPr>
        <w:t xml:space="preserve">. Although not cost-free in time </w:t>
      </w:r>
      <w:r w:rsidR="00511CF1">
        <w:rPr>
          <w:szCs w:val="20"/>
        </w:rPr>
        <w:t xml:space="preserve">or money, high-quality supervisory </w:t>
      </w:r>
      <w:r w:rsidR="003717C7" w:rsidRPr="00C75FD0">
        <w:rPr>
          <w:szCs w:val="20"/>
        </w:rPr>
        <w:t xml:space="preserve">training </w:t>
      </w:r>
      <w:r w:rsidR="00511CF1">
        <w:rPr>
          <w:szCs w:val="20"/>
        </w:rPr>
        <w:t xml:space="preserve">required for </w:t>
      </w:r>
      <w:r w:rsidR="003717C7" w:rsidRPr="00C75FD0">
        <w:rPr>
          <w:szCs w:val="20"/>
        </w:rPr>
        <w:t>all</w:t>
      </w:r>
      <w:r w:rsidR="00511CF1">
        <w:rPr>
          <w:szCs w:val="20"/>
        </w:rPr>
        <w:t xml:space="preserve"> supervising </w:t>
      </w:r>
      <w:r w:rsidR="003717C7" w:rsidRPr="00C75FD0">
        <w:rPr>
          <w:szCs w:val="20"/>
        </w:rPr>
        <w:t xml:space="preserve">faculty would save time and money in the long run and make academic life at UMKC less stressful and more efficient. Topics such as conflict management, communication, performance management, and legal </w:t>
      </w:r>
      <w:r w:rsidR="00511CF1">
        <w:rPr>
          <w:szCs w:val="20"/>
        </w:rPr>
        <w:t xml:space="preserve">workplace </w:t>
      </w:r>
      <w:r w:rsidR="003717C7" w:rsidRPr="00C75FD0">
        <w:rPr>
          <w:szCs w:val="20"/>
        </w:rPr>
        <w:t>issues would all be appropriate.</w:t>
      </w:r>
    </w:p>
    <w:p w:rsidR="003717C7" w:rsidRPr="00C75FD0" w:rsidRDefault="003717C7" w:rsidP="003717C7">
      <w:pPr>
        <w:pStyle w:val="ListParagraph"/>
        <w:numPr>
          <w:ilvl w:val="0"/>
          <w:numId w:val="10"/>
        </w:numPr>
        <w:spacing w:after="120"/>
        <w:rPr>
          <w:szCs w:val="20"/>
        </w:rPr>
      </w:pPr>
      <w:r w:rsidRPr="00C75FD0">
        <w:rPr>
          <w:szCs w:val="20"/>
        </w:rPr>
        <w:t xml:space="preserve">Similarly, </w:t>
      </w:r>
      <w:r w:rsidRPr="008F02CB">
        <w:rPr>
          <w:b/>
          <w:i/>
          <w:szCs w:val="20"/>
        </w:rPr>
        <w:t xml:space="preserve">training in conflict management and communication skills available to </w:t>
      </w:r>
      <w:r w:rsidR="00D751E7" w:rsidRPr="008F02CB">
        <w:rPr>
          <w:b/>
          <w:i/>
          <w:szCs w:val="20"/>
        </w:rPr>
        <w:t xml:space="preserve">all </w:t>
      </w:r>
      <w:r w:rsidRPr="008F02CB">
        <w:rPr>
          <w:b/>
          <w:i/>
          <w:szCs w:val="20"/>
        </w:rPr>
        <w:t>faculty</w:t>
      </w:r>
      <w:r w:rsidRPr="00C75FD0">
        <w:rPr>
          <w:szCs w:val="20"/>
        </w:rPr>
        <w:t xml:space="preserve"> would enhance our working environment. </w:t>
      </w:r>
    </w:p>
    <w:p w:rsidR="0077167F" w:rsidRPr="00C75FD0" w:rsidRDefault="008F02CB" w:rsidP="003717C7">
      <w:pPr>
        <w:pStyle w:val="ListParagraph"/>
        <w:numPr>
          <w:ilvl w:val="0"/>
          <w:numId w:val="10"/>
        </w:numPr>
        <w:spacing w:after="120"/>
        <w:rPr>
          <w:szCs w:val="20"/>
        </w:rPr>
      </w:pPr>
      <w:r>
        <w:rPr>
          <w:szCs w:val="20"/>
        </w:rPr>
        <w:t xml:space="preserve">A continuing need is for </w:t>
      </w:r>
      <w:r w:rsidRPr="008F02CB">
        <w:rPr>
          <w:b/>
          <w:i/>
          <w:szCs w:val="20"/>
        </w:rPr>
        <w:t>a</w:t>
      </w:r>
      <w:r w:rsidR="0077167F" w:rsidRPr="008F02CB">
        <w:rPr>
          <w:b/>
          <w:i/>
          <w:szCs w:val="20"/>
        </w:rPr>
        <w:t xml:space="preserve">ll Schools/College/Departments </w:t>
      </w:r>
      <w:r w:rsidRPr="008F02CB">
        <w:rPr>
          <w:b/>
          <w:i/>
          <w:szCs w:val="20"/>
        </w:rPr>
        <w:t>to</w:t>
      </w:r>
      <w:r w:rsidR="0077167F" w:rsidRPr="008F02CB">
        <w:rPr>
          <w:b/>
          <w:i/>
          <w:szCs w:val="20"/>
        </w:rPr>
        <w:t xml:space="preserve"> ensure their bylaws and policies are clear, updated, and complete</w:t>
      </w:r>
      <w:r w:rsidR="0077167F" w:rsidRPr="00C75FD0">
        <w:rPr>
          <w:szCs w:val="20"/>
        </w:rPr>
        <w:t>. Although time-consuming to develop, they would smooth academic operations and decrease conflicts.</w:t>
      </w:r>
    </w:p>
    <w:p w:rsidR="0077167F" w:rsidRPr="00C75FD0" w:rsidRDefault="0077167F" w:rsidP="003717C7">
      <w:pPr>
        <w:pStyle w:val="ListParagraph"/>
        <w:numPr>
          <w:ilvl w:val="0"/>
          <w:numId w:val="10"/>
        </w:numPr>
        <w:spacing w:after="120"/>
        <w:rPr>
          <w:szCs w:val="20"/>
        </w:rPr>
      </w:pPr>
      <w:r w:rsidRPr="00C75FD0">
        <w:rPr>
          <w:szCs w:val="20"/>
        </w:rPr>
        <w:t xml:space="preserve">Consider </w:t>
      </w:r>
      <w:r w:rsidRPr="008F02CB">
        <w:rPr>
          <w:b/>
          <w:i/>
          <w:szCs w:val="20"/>
        </w:rPr>
        <w:t>expansion of alternative-dispute resolution options</w:t>
      </w:r>
      <w:r w:rsidRPr="00C75FD0">
        <w:rPr>
          <w:szCs w:val="20"/>
        </w:rPr>
        <w:t xml:space="preserve">. Faculty are probably well-served currently with the Ombudsperson and Mediation Services, but students have few options. </w:t>
      </w:r>
      <w:r w:rsidR="008F02CB">
        <w:rPr>
          <w:szCs w:val="20"/>
        </w:rPr>
        <w:t>Further, a Staff Ombudsperson using the same model as the UMKC Faculty Ombudsperson (part-time appointment for a regular full-time UMKC employee, with a workload reduction and small stipend)</w:t>
      </w:r>
      <w:r w:rsidR="00763268">
        <w:rPr>
          <w:szCs w:val="20"/>
        </w:rPr>
        <w:t xml:space="preserve"> should be considered</w:t>
      </w:r>
      <w:r w:rsidR="008F02CB">
        <w:rPr>
          <w:szCs w:val="20"/>
        </w:rPr>
        <w:t>. T</w:t>
      </w:r>
      <w:r w:rsidR="00763268">
        <w:rPr>
          <w:szCs w:val="20"/>
        </w:rPr>
        <w:t xml:space="preserve">he Faculty and Staff </w:t>
      </w:r>
      <w:r w:rsidR="008F02CB">
        <w:rPr>
          <w:szCs w:val="20"/>
        </w:rPr>
        <w:t>ombudspersons could “pitch hit” for each other during vacations and other extended absences</w:t>
      </w:r>
      <w:r w:rsidR="00763268">
        <w:rPr>
          <w:szCs w:val="20"/>
        </w:rPr>
        <w:t>, which would have provide faculty with ombuds services during my leave</w:t>
      </w:r>
      <w:bookmarkStart w:id="0" w:name="_GoBack"/>
      <w:bookmarkEnd w:id="0"/>
      <w:r w:rsidR="008F02CB">
        <w:rPr>
          <w:szCs w:val="20"/>
        </w:rPr>
        <w:t xml:space="preserve">. </w:t>
      </w:r>
    </w:p>
    <w:p w:rsidR="00537D0F" w:rsidRPr="00C75FD0" w:rsidRDefault="00537D0F" w:rsidP="00C75FD0">
      <w:pPr>
        <w:pStyle w:val="Heading2"/>
        <w:tabs>
          <w:tab w:val="left" w:pos="5841"/>
        </w:tabs>
      </w:pPr>
      <w:r w:rsidRPr="00C75FD0">
        <w:t>Conclusion</w:t>
      </w:r>
      <w:r w:rsidR="00C75FD0" w:rsidRPr="00C75FD0">
        <w:tab/>
      </w:r>
    </w:p>
    <w:p w:rsidR="00352829" w:rsidRPr="00C75FD0" w:rsidRDefault="0077167F" w:rsidP="00352829">
      <w:r w:rsidRPr="00C75FD0">
        <w:t xml:space="preserve">Once again </w:t>
      </w:r>
      <w:r w:rsidR="00537D0F" w:rsidRPr="00C75FD0">
        <w:t xml:space="preserve">I </w:t>
      </w:r>
      <w:r w:rsidRPr="00C75FD0">
        <w:t xml:space="preserve">extend </w:t>
      </w:r>
      <w:r w:rsidR="00537D0F" w:rsidRPr="00C75FD0">
        <w:t xml:space="preserve">my thanks for your confidence in me and your support of my efforts. I </w:t>
      </w:r>
      <w:r w:rsidR="002F12E8" w:rsidRPr="00C75FD0">
        <w:t>enjoy</w:t>
      </w:r>
      <w:r w:rsidR="00537D0F" w:rsidRPr="00C75FD0">
        <w:t xml:space="preserve"> my </w:t>
      </w:r>
      <w:r w:rsidR="002F12E8" w:rsidRPr="00C75FD0">
        <w:t>work</w:t>
      </w:r>
      <w:r w:rsidR="00537D0F" w:rsidRPr="00C75FD0">
        <w:t xml:space="preserve"> as UMKC Faculty Ombudsperson</w:t>
      </w:r>
      <w:r w:rsidR="00454CFB" w:rsidRPr="00C75FD0">
        <w:t>.</w:t>
      </w:r>
      <w:r w:rsidR="00593E3E" w:rsidRPr="00C75FD0">
        <w:t xml:space="preserve"> I welcome your comments, </w:t>
      </w:r>
      <w:r w:rsidR="00537D0F" w:rsidRPr="00C75FD0">
        <w:t>questions</w:t>
      </w:r>
      <w:r w:rsidR="00593E3E" w:rsidRPr="00C75FD0">
        <w:t>, or service requests</w:t>
      </w:r>
      <w:r w:rsidR="00537D0F" w:rsidRPr="00C75FD0">
        <w:t>.</w:t>
      </w:r>
    </w:p>
    <w:sectPr w:rsidR="00352829" w:rsidRPr="00C75FD0" w:rsidSect="00C34BF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3FE" w:rsidRDefault="00C303FE" w:rsidP="003F7F2F">
      <w:pPr>
        <w:spacing w:after="0" w:line="240" w:lineRule="auto"/>
      </w:pPr>
      <w:r>
        <w:separator/>
      </w:r>
    </w:p>
  </w:endnote>
  <w:endnote w:type="continuationSeparator" w:id="0">
    <w:p w:rsidR="00C303FE" w:rsidRDefault="00C303FE" w:rsidP="003F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81125"/>
      <w:docPartObj>
        <w:docPartGallery w:val="Page Numbers (Bottom of Page)"/>
        <w:docPartUnique/>
      </w:docPartObj>
    </w:sdtPr>
    <w:sdtEndPr>
      <w:rPr>
        <w:noProof/>
        <w:sz w:val="20"/>
      </w:rPr>
    </w:sdtEndPr>
    <w:sdtContent>
      <w:p w:rsidR="00055544" w:rsidRPr="00055544" w:rsidRDefault="00055544">
        <w:pPr>
          <w:pStyle w:val="Footer"/>
          <w:jc w:val="right"/>
          <w:rPr>
            <w:sz w:val="20"/>
          </w:rPr>
        </w:pPr>
        <w:r w:rsidRPr="00055544">
          <w:rPr>
            <w:sz w:val="20"/>
          </w:rPr>
          <w:fldChar w:fldCharType="begin"/>
        </w:r>
        <w:r w:rsidRPr="00055544">
          <w:rPr>
            <w:sz w:val="20"/>
          </w:rPr>
          <w:instrText xml:space="preserve"> PAGE   \* MERGEFORMAT </w:instrText>
        </w:r>
        <w:r w:rsidRPr="00055544">
          <w:rPr>
            <w:sz w:val="20"/>
          </w:rPr>
          <w:fldChar w:fldCharType="separate"/>
        </w:r>
        <w:r w:rsidR="00763268">
          <w:rPr>
            <w:noProof/>
            <w:sz w:val="20"/>
          </w:rPr>
          <w:t>3</w:t>
        </w:r>
        <w:r w:rsidRPr="00055544">
          <w:rPr>
            <w:noProof/>
            <w:sz w:val="20"/>
          </w:rPr>
          <w:fldChar w:fldCharType="end"/>
        </w:r>
      </w:p>
    </w:sdtContent>
  </w:sdt>
  <w:p w:rsidR="003C2A70" w:rsidRDefault="003C2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3FE" w:rsidRDefault="00C303FE" w:rsidP="003F7F2F">
      <w:pPr>
        <w:spacing w:after="0" w:line="240" w:lineRule="auto"/>
      </w:pPr>
      <w:r>
        <w:separator/>
      </w:r>
    </w:p>
  </w:footnote>
  <w:footnote w:type="continuationSeparator" w:id="0">
    <w:p w:rsidR="00C303FE" w:rsidRDefault="00C303FE" w:rsidP="003F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35pt;height:9.35pt" o:bullet="t">
        <v:imagedata r:id="rId1" o:title="BD14580_"/>
      </v:shape>
    </w:pict>
  </w:numPicBullet>
  <w:abstractNum w:abstractNumId="0" w15:restartNumberingAfterBreak="0">
    <w:nsid w:val="FFFFFF1D"/>
    <w:multiLevelType w:val="multilevel"/>
    <w:tmpl w:val="18C48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D0CA0"/>
    <w:multiLevelType w:val="hybridMultilevel"/>
    <w:tmpl w:val="EF5C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A1404"/>
    <w:multiLevelType w:val="hybridMultilevel"/>
    <w:tmpl w:val="32D4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24B3C"/>
    <w:multiLevelType w:val="hybridMultilevel"/>
    <w:tmpl w:val="D9868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C694A"/>
    <w:multiLevelType w:val="hybridMultilevel"/>
    <w:tmpl w:val="25A6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33764"/>
    <w:multiLevelType w:val="hybridMultilevel"/>
    <w:tmpl w:val="584C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34088"/>
    <w:multiLevelType w:val="hybridMultilevel"/>
    <w:tmpl w:val="DFF2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D6981"/>
    <w:multiLevelType w:val="hybridMultilevel"/>
    <w:tmpl w:val="7216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C5968"/>
    <w:multiLevelType w:val="hybridMultilevel"/>
    <w:tmpl w:val="439A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94281"/>
    <w:multiLevelType w:val="hybridMultilevel"/>
    <w:tmpl w:val="3C7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D2"/>
    <w:rsid w:val="00010B3B"/>
    <w:rsid w:val="00017F56"/>
    <w:rsid w:val="00025265"/>
    <w:rsid w:val="00027CA5"/>
    <w:rsid w:val="0005020B"/>
    <w:rsid w:val="00050A16"/>
    <w:rsid w:val="00051261"/>
    <w:rsid w:val="00055544"/>
    <w:rsid w:val="000613D7"/>
    <w:rsid w:val="00091076"/>
    <w:rsid w:val="000A3782"/>
    <w:rsid w:val="000A3B2E"/>
    <w:rsid w:val="000C2B48"/>
    <w:rsid w:val="000D0E9F"/>
    <w:rsid w:val="0012256D"/>
    <w:rsid w:val="00143F55"/>
    <w:rsid w:val="00147135"/>
    <w:rsid w:val="00163E03"/>
    <w:rsid w:val="00167D5D"/>
    <w:rsid w:val="00170215"/>
    <w:rsid w:val="00176866"/>
    <w:rsid w:val="001A0D5B"/>
    <w:rsid w:val="001A427F"/>
    <w:rsid w:val="001B1899"/>
    <w:rsid w:val="001C235B"/>
    <w:rsid w:val="001C4B3C"/>
    <w:rsid w:val="001D2860"/>
    <w:rsid w:val="001D6F36"/>
    <w:rsid w:val="001E2E1D"/>
    <w:rsid w:val="001E5383"/>
    <w:rsid w:val="001E69F2"/>
    <w:rsid w:val="00203A5E"/>
    <w:rsid w:val="00214E57"/>
    <w:rsid w:val="0023204A"/>
    <w:rsid w:val="0024176D"/>
    <w:rsid w:val="00245AAF"/>
    <w:rsid w:val="0025773D"/>
    <w:rsid w:val="002724D0"/>
    <w:rsid w:val="002733E8"/>
    <w:rsid w:val="002757F0"/>
    <w:rsid w:val="00285AC3"/>
    <w:rsid w:val="002C3642"/>
    <w:rsid w:val="002C4390"/>
    <w:rsid w:val="002E42F5"/>
    <w:rsid w:val="002F08FB"/>
    <w:rsid w:val="002F12E8"/>
    <w:rsid w:val="003054FC"/>
    <w:rsid w:val="0031032A"/>
    <w:rsid w:val="00325094"/>
    <w:rsid w:val="00345069"/>
    <w:rsid w:val="00350213"/>
    <w:rsid w:val="00351C04"/>
    <w:rsid w:val="00352829"/>
    <w:rsid w:val="003717C7"/>
    <w:rsid w:val="003832E8"/>
    <w:rsid w:val="003836A8"/>
    <w:rsid w:val="003B21D3"/>
    <w:rsid w:val="003C2A70"/>
    <w:rsid w:val="003C4219"/>
    <w:rsid w:val="003E3F73"/>
    <w:rsid w:val="003E4D7C"/>
    <w:rsid w:val="003F1DDA"/>
    <w:rsid w:val="003F7F2F"/>
    <w:rsid w:val="00411CFE"/>
    <w:rsid w:val="0041265C"/>
    <w:rsid w:val="00412CC1"/>
    <w:rsid w:val="00414235"/>
    <w:rsid w:val="00423330"/>
    <w:rsid w:val="00454CFB"/>
    <w:rsid w:val="00474D6C"/>
    <w:rsid w:val="004978F2"/>
    <w:rsid w:val="004B0698"/>
    <w:rsid w:val="004B3A47"/>
    <w:rsid w:val="004B48B9"/>
    <w:rsid w:val="004E5350"/>
    <w:rsid w:val="00502B22"/>
    <w:rsid w:val="00511CF1"/>
    <w:rsid w:val="00537D0F"/>
    <w:rsid w:val="005400E5"/>
    <w:rsid w:val="00543059"/>
    <w:rsid w:val="0056455D"/>
    <w:rsid w:val="00572160"/>
    <w:rsid w:val="00574DE7"/>
    <w:rsid w:val="00582FFA"/>
    <w:rsid w:val="005860C8"/>
    <w:rsid w:val="00593E3E"/>
    <w:rsid w:val="00593E93"/>
    <w:rsid w:val="00597029"/>
    <w:rsid w:val="005A6A8A"/>
    <w:rsid w:val="005B43D2"/>
    <w:rsid w:val="005E06CD"/>
    <w:rsid w:val="00623CC0"/>
    <w:rsid w:val="00635B12"/>
    <w:rsid w:val="006A2E0A"/>
    <w:rsid w:val="006A37E2"/>
    <w:rsid w:val="006C5DE7"/>
    <w:rsid w:val="006C69BA"/>
    <w:rsid w:val="006D0157"/>
    <w:rsid w:val="006E6CAF"/>
    <w:rsid w:val="00706235"/>
    <w:rsid w:val="00723C1F"/>
    <w:rsid w:val="0073025C"/>
    <w:rsid w:val="0075199B"/>
    <w:rsid w:val="00763268"/>
    <w:rsid w:val="00763A89"/>
    <w:rsid w:val="0077167F"/>
    <w:rsid w:val="007917CB"/>
    <w:rsid w:val="007C6B73"/>
    <w:rsid w:val="007F419C"/>
    <w:rsid w:val="008178A1"/>
    <w:rsid w:val="008262E2"/>
    <w:rsid w:val="00864C80"/>
    <w:rsid w:val="00875C3B"/>
    <w:rsid w:val="00885B57"/>
    <w:rsid w:val="00896BAD"/>
    <w:rsid w:val="008A3630"/>
    <w:rsid w:val="008B1FFC"/>
    <w:rsid w:val="008D300B"/>
    <w:rsid w:val="008D50EC"/>
    <w:rsid w:val="008F02CB"/>
    <w:rsid w:val="0092421E"/>
    <w:rsid w:val="009A0630"/>
    <w:rsid w:val="009A480A"/>
    <w:rsid w:val="009D1044"/>
    <w:rsid w:val="00A10B7A"/>
    <w:rsid w:val="00A1337B"/>
    <w:rsid w:val="00A17F81"/>
    <w:rsid w:val="00A40308"/>
    <w:rsid w:val="00A44204"/>
    <w:rsid w:val="00A57124"/>
    <w:rsid w:val="00A602F1"/>
    <w:rsid w:val="00A7056D"/>
    <w:rsid w:val="00A81860"/>
    <w:rsid w:val="00A81EA0"/>
    <w:rsid w:val="00A90621"/>
    <w:rsid w:val="00AB2800"/>
    <w:rsid w:val="00AB6D7D"/>
    <w:rsid w:val="00AC556A"/>
    <w:rsid w:val="00AC6274"/>
    <w:rsid w:val="00AC70F4"/>
    <w:rsid w:val="00AE2627"/>
    <w:rsid w:val="00AE2928"/>
    <w:rsid w:val="00AE5AC6"/>
    <w:rsid w:val="00AE642B"/>
    <w:rsid w:val="00AF1E65"/>
    <w:rsid w:val="00B43404"/>
    <w:rsid w:val="00B60A69"/>
    <w:rsid w:val="00B841EE"/>
    <w:rsid w:val="00B905AF"/>
    <w:rsid w:val="00B95D75"/>
    <w:rsid w:val="00BB1D04"/>
    <w:rsid w:val="00BB7DAB"/>
    <w:rsid w:val="00C01874"/>
    <w:rsid w:val="00C0396C"/>
    <w:rsid w:val="00C1183F"/>
    <w:rsid w:val="00C303FE"/>
    <w:rsid w:val="00C30E0F"/>
    <w:rsid w:val="00C34BF7"/>
    <w:rsid w:val="00C67F2A"/>
    <w:rsid w:val="00C7267B"/>
    <w:rsid w:val="00C75A87"/>
    <w:rsid w:val="00C75FD0"/>
    <w:rsid w:val="00C80633"/>
    <w:rsid w:val="00C93899"/>
    <w:rsid w:val="00CA7363"/>
    <w:rsid w:val="00CB110A"/>
    <w:rsid w:val="00CC0540"/>
    <w:rsid w:val="00CC449C"/>
    <w:rsid w:val="00D135D5"/>
    <w:rsid w:val="00D751E7"/>
    <w:rsid w:val="00D87464"/>
    <w:rsid w:val="00D94C37"/>
    <w:rsid w:val="00D96E3A"/>
    <w:rsid w:val="00DA0415"/>
    <w:rsid w:val="00DA79FC"/>
    <w:rsid w:val="00DB0D90"/>
    <w:rsid w:val="00DD7725"/>
    <w:rsid w:val="00DF07FB"/>
    <w:rsid w:val="00E05ACA"/>
    <w:rsid w:val="00E218AE"/>
    <w:rsid w:val="00E255AD"/>
    <w:rsid w:val="00E44D1B"/>
    <w:rsid w:val="00E46142"/>
    <w:rsid w:val="00E57164"/>
    <w:rsid w:val="00E65363"/>
    <w:rsid w:val="00E85B15"/>
    <w:rsid w:val="00EC2C5E"/>
    <w:rsid w:val="00EE00A9"/>
    <w:rsid w:val="00F049BC"/>
    <w:rsid w:val="00F2376A"/>
    <w:rsid w:val="00F26382"/>
    <w:rsid w:val="00F32DBA"/>
    <w:rsid w:val="00F435D4"/>
    <w:rsid w:val="00F51F58"/>
    <w:rsid w:val="00FB1DF3"/>
    <w:rsid w:val="00FB6724"/>
    <w:rsid w:val="00FD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43E707-35E1-480D-80AA-EB94F34C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bidi="en-US"/>
    </w:rPr>
  </w:style>
  <w:style w:type="paragraph" w:styleId="Heading1">
    <w:name w:val="heading 1"/>
    <w:basedOn w:val="Normal"/>
    <w:next w:val="Normal"/>
    <w:link w:val="Heading1Char"/>
    <w:uiPriority w:val="9"/>
    <w:qFormat/>
    <w:rsid w:val="002757F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757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7216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9A48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B21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757F0"/>
    <w:rPr>
      <w:rFonts w:ascii="Cambria" w:eastAsia="Times New Roman" w:hAnsi="Cambria" w:cs="Times New Roman"/>
      <w:b/>
      <w:bCs/>
      <w:i/>
      <w:iCs/>
      <w:sz w:val="28"/>
      <w:szCs w:val="28"/>
      <w:lang w:bidi="en-US"/>
    </w:rPr>
  </w:style>
  <w:style w:type="character" w:customStyle="1" w:styleId="Heading1Char">
    <w:name w:val="Heading 1 Char"/>
    <w:link w:val="Heading1"/>
    <w:uiPriority w:val="9"/>
    <w:rsid w:val="002757F0"/>
    <w:rPr>
      <w:rFonts w:ascii="Cambria" w:eastAsia="Times New Roman" w:hAnsi="Cambria" w:cs="Times New Roman"/>
      <w:b/>
      <w:bCs/>
      <w:kern w:val="32"/>
      <w:sz w:val="32"/>
      <w:szCs w:val="32"/>
      <w:lang w:bidi="en-US"/>
    </w:rPr>
  </w:style>
  <w:style w:type="character" w:customStyle="1" w:styleId="Heading3Char">
    <w:name w:val="Heading 3 Char"/>
    <w:link w:val="Heading3"/>
    <w:uiPriority w:val="9"/>
    <w:rsid w:val="00572160"/>
    <w:rPr>
      <w:rFonts w:ascii="Cambria" w:eastAsia="Times New Roman" w:hAnsi="Cambria" w:cs="Times New Roman"/>
      <w:b/>
      <w:bCs/>
      <w:sz w:val="26"/>
      <w:szCs w:val="26"/>
      <w:lang w:bidi="en-US"/>
    </w:rPr>
  </w:style>
  <w:style w:type="paragraph" w:styleId="Header">
    <w:name w:val="header"/>
    <w:basedOn w:val="Normal"/>
    <w:link w:val="HeaderChar"/>
    <w:uiPriority w:val="99"/>
    <w:unhideWhenUsed/>
    <w:rsid w:val="003F7F2F"/>
    <w:pPr>
      <w:tabs>
        <w:tab w:val="center" w:pos="4680"/>
        <w:tab w:val="right" w:pos="9360"/>
      </w:tabs>
    </w:pPr>
  </w:style>
  <w:style w:type="character" w:customStyle="1" w:styleId="HeaderChar">
    <w:name w:val="Header Char"/>
    <w:link w:val="Header"/>
    <w:uiPriority w:val="99"/>
    <w:rsid w:val="003F7F2F"/>
    <w:rPr>
      <w:sz w:val="22"/>
      <w:szCs w:val="22"/>
      <w:lang w:bidi="en-US"/>
    </w:rPr>
  </w:style>
  <w:style w:type="paragraph" w:styleId="Footer">
    <w:name w:val="footer"/>
    <w:basedOn w:val="Normal"/>
    <w:link w:val="FooterChar"/>
    <w:uiPriority w:val="99"/>
    <w:unhideWhenUsed/>
    <w:rsid w:val="003F7F2F"/>
    <w:pPr>
      <w:tabs>
        <w:tab w:val="center" w:pos="4680"/>
        <w:tab w:val="right" w:pos="9360"/>
      </w:tabs>
    </w:pPr>
  </w:style>
  <w:style w:type="character" w:customStyle="1" w:styleId="FooterChar">
    <w:name w:val="Footer Char"/>
    <w:link w:val="Footer"/>
    <w:uiPriority w:val="99"/>
    <w:rsid w:val="003F7F2F"/>
    <w:rPr>
      <w:sz w:val="22"/>
      <w:szCs w:val="22"/>
      <w:lang w:bidi="en-US"/>
    </w:rPr>
  </w:style>
  <w:style w:type="paragraph" w:styleId="FootnoteText">
    <w:name w:val="footnote text"/>
    <w:basedOn w:val="Normal"/>
    <w:link w:val="FootnoteTextChar"/>
    <w:uiPriority w:val="99"/>
    <w:semiHidden/>
    <w:unhideWhenUsed/>
    <w:rsid w:val="00A602F1"/>
    <w:rPr>
      <w:sz w:val="20"/>
      <w:szCs w:val="20"/>
    </w:rPr>
  </w:style>
  <w:style w:type="character" w:customStyle="1" w:styleId="FootnoteTextChar">
    <w:name w:val="Footnote Text Char"/>
    <w:link w:val="FootnoteText"/>
    <w:uiPriority w:val="99"/>
    <w:semiHidden/>
    <w:rsid w:val="00A602F1"/>
    <w:rPr>
      <w:lang w:bidi="en-US"/>
    </w:rPr>
  </w:style>
  <w:style w:type="character" w:styleId="FootnoteReference">
    <w:name w:val="footnote reference"/>
    <w:uiPriority w:val="99"/>
    <w:semiHidden/>
    <w:unhideWhenUsed/>
    <w:rsid w:val="00A602F1"/>
    <w:rPr>
      <w:vertAlign w:val="superscript"/>
    </w:rPr>
  </w:style>
  <w:style w:type="paragraph" w:styleId="ListParagraph">
    <w:name w:val="List Paragraph"/>
    <w:basedOn w:val="Normal"/>
    <w:uiPriority w:val="72"/>
    <w:rsid w:val="001C4B3C"/>
    <w:pPr>
      <w:ind w:left="720"/>
      <w:contextualSpacing/>
    </w:pPr>
  </w:style>
  <w:style w:type="character" w:customStyle="1" w:styleId="Heading4Char">
    <w:name w:val="Heading 4 Char"/>
    <w:basedOn w:val="DefaultParagraphFont"/>
    <w:link w:val="Heading4"/>
    <w:uiPriority w:val="9"/>
    <w:rsid w:val="009A480A"/>
    <w:rPr>
      <w:rFonts w:asciiTheme="majorHAnsi" w:eastAsiaTheme="majorEastAsia" w:hAnsiTheme="majorHAnsi" w:cstheme="majorBidi"/>
      <w:b/>
      <w:bCs/>
      <w:i/>
      <w:iCs/>
      <w:color w:val="4F81BD" w:themeColor="accent1"/>
      <w:sz w:val="22"/>
      <w:szCs w:val="22"/>
      <w:lang w:bidi="en-US"/>
    </w:rPr>
  </w:style>
  <w:style w:type="character" w:styleId="Hyperlink">
    <w:name w:val="Hyperlink"/>
    <w:basedOn w:val="DefaultParagraphFont"/>
    <w:uiPriority w:val="99"/>
    <w:unhideWhenUsed/>
    <w:rsid w:val="00763A89"/>
    <w:rPr>
      <w:color w:val="0000FF" w:themeColor="hyperlink"/>
      <w:u w:val="single"/>
    </w:rPr>
  </w:style>
  <w:style w:type="character" w:styleId="FollowedHyperlink">
    <w:name w:val="FollowedHyperlink"/>
    <w:basedOn w:val="DefaultParagraphFont"/>
    <w:uiPriority w:val="99"/>
    <w:semiHidden/>
    <w:unhideWhenUsed/>
    <w:rsid w:val="00763A89"/>
    <w:rPr>
      <w:color w:val="800080" w:themeColor="followedHyperlink"/>
      <w:u w:val="single"/>
    </w:rPr>
  </w:style>
  <w:style w:type="character" w:customStyle="1" w:styleId="Heading5Char">
    <w:name w:val="Heading 5 Char"/>
    <w:basedOn w:val="DefaultParagraphFont"/>
    <w:link w:val="Heading5"/>
    <w:uiPriority w:val="9"/>
    <w:rsid w:val="003B21D3"/>
    <w:rPr>
      <w:rFonts w:asciiTheme="majorHAnsi" w:eastAsiaTheme="majorEastAsia" w:hAnsiTheme="majorHAnsi" w:cstheme="majorBidi"/>
      <w:color w:val="243F60" w:themeColor="accent1" w:themeShade="7F"/>
      <w:sz w:val="22"/>
      <w:szCs w:val="22"/>
      <w:lang w:bidi="en-US"/>
    </w:rPr>
  </w:style>
  <w:style w:type="paragraph" w:styleId="BalloonText">
    <w:name w:val="Balloon Text"/>
    <w:basedOn w:val="Normal"/>
    <w:link w:val="BalloonTextChar"/>
    <w:uiPriority w:val="99"/>
    <w:semiHidden/>
    <w:unhideWhenUsed/>
    <w:rsid w:val="00D1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D5"/>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8B9D-1586-4229-A648-FA48507E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dayn</dc:creator>
  <cp:lastModifiedBy>Day, Nancy</cp:lastModifiedBy>
  <cp:revision>16</cp:revision>
  <cp:lastPrinted>2013-05-07T22:17:00Z</cp:lastPrinted>
  <dcterms:created xsi:type="dcterms:W3CDTF">2015-06-26T17:03:00Z</dcterms:created>
  <dcterms:modified xsi:type="dcterms:W3CDTF">2015-06-30T19:29:00Z</dcterms:modified>
</cp:coreProperties>
</file>