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90" w:rsidRPr="00784AF6" w:rsidRDefault="006A3A4B" w:rsidP="003832E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Job Description</w:t>
      </w:r>
    </w:p>
    <w:p w:rsidR="006A3A4B" w:rsidRPr="006A3A4B" w:rsidRDefault="003832E2" w:rsidP="003832E2">
      <w:pPr>
        <w:rPr>
          <w:rFonts w:ascii="Times New Roman" w:hAnsi="Times New Roman"/>
          <w:b/>
          <w:sz w:val="24"/>
          <w:szCs w:val="24"/>
        </w:rPr>
      </w:pPr>
      <w:r w:rsidRPr="006A3A4B">
        <w:rPr>
          <w:rFonts w:ascii="Times New Roman" w:hAnsi="Times New Roman"/>
          <w:b/>
          <w:sz w:val="24"/>
          <w:szCs w:val="24"/>
        </w:rPr>
        <w:t>Coordinato</w:t>
      </w:r>
      <w:r w:rsidR="006A3A4B" w:rsidRPr="006A3A4B">
        <w:rPr>
          <w:rFonts w:ascii="Times New Roman" w:hAnsi="Times New Roman"/>
          <w:b/>
          <w:sz w:val="24"/>
          <w:szCs w:val="24"/>
        </w:rPr>
        <w:t xml:space="preserve">r – General Education Program </w:t>
      </w:r>
      <w:r w:rsidR="00FE085C">
        <w:rPr>
          <w:rFonts w:ascii="Times New Roman" w:hAnsi="Times New Roman"/>
          <w:b/>
          <w:sz w:val="24"/>
          <w:szCs w:val="24"/>
        </w:rPr>
        <w:t>(12-month position)</w:t>
      </w:r>
    </w:p>
    <w:p w:rsidR="003832E2" w:rsidRPr="003832E2" w:rsidRDefault="003832E2" w:rsidP="003832E2">
      <w:pPr>
        <w:rPr>
          <w:rFonts w:ascii="Times New Roman" w:hAnsi="Times New Roman"/>
          <w:sz w:val="24"/>
          <w:szCs w:val="24"/>
        </w:rPr>
      </w:pPr>
      <w:r w:rsidRPr="003832E2">
        <w:rPr>
          <w:rFonts w:ascii="Times New Roman" w:hAnsi="Times New Roman"/>
          <w:sz w:val="24"/>
          <w:szCs w:val="24"/>
        </w:rPr>
        <w:t>Responsibilities and duties to include but are not limited to:</w:t>
      </w:r>
    </w:p>
    <w:p w:rsidR="003832E2" w:rsidRPr="003832E2" w:rsidRDefault="003832E2" w:rsidP="00CC471B">
      <w:pPr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832E2">
        <w:rPr>
          <w:rFonts w:ascii="Times New Roman" w:eastAsia="Times New Roman" w:hAnsi="Times New Roman"/>
          <w:sz w:val="24"/>
          <w:szCs w:val="24"/>
        </w:rPr>
        <w:t xml:space="preserve">Ex-officio member of the </w:t>
      </w:r>
      <w:r w:rsidR="006A3A4B">
        <w:rPr>
          <w:rFonts w:ascii="Times New Roman" w:eastAsia="Times New Roman" w:hAnsi="Times New Roman"/>
          <w:sz w:val="24"/>
          <w:szCs w:val="24"/>
        </w:rPr>
        <w:t xml:space="preserve">Undergraduate Curriculum Committee (UCC) and the </w:t>
      </w:r>
      <w:r w:rsidRPr="003832E2">
        <w:rPr>
          <w:rFonts w:ascii="Times New Roman" w:eastAsia="Times New Roman" w:hAnsi="Times New Roman"/>
          <w:sz w:val="24"/>
          <w:szCs w:val="24"/>
        </w:rPr>
        <w:t>General Education Curriculum Committee (GECC)</w:t>
      </w:r>
      <w:r w:rsidR="006A3A4B">
        <w:rPr>
          <w:rFonts w:ascii="Times New Roman" w:eastAsia="Times New Roman" w:hAnsi="Times New Roman"/>
          <w:sz w:val="24"/>
          <w:szCs w:val="24"/>
        </w:rPr>
        <w:t>.</w:t>
      </w:r>
      <w:r w:rsidR="00C7320B">
        <w:rPr>
          <w:rFonts w:ascii="Times New Roman" w:eastAsia="Times New Roman" w:hAnsi="Times New Roman"/>
          <w:sz w:val="24"/>
          <w:szCs w:val="24"/>
        </w:rPr>
        <w:t xml:space="preserve"> Attend Advising Leadership Team meetings.</w:t>
      </w:r>
    </w:p>
    <w:p w:rsidR="003832E2" w:rsidRPr="00CC471B" w:rsidRDefault="006A3A4B" w:rsidP="00CC471B">
      <w:pPr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Work in consultation with Faculty Senate Committees, the University Assessment Committee,</w:t>
      </w:r>
      <w:r w:rsidR="003832E2" w:rsidRPr="003832E2">
        <w:rPr>
          <w:rFonts w:ascii="Times New Roman" w:eastAsia="Times New Roman" w:hAnsi="Times New Roman"/>
          <w:sz w:val="24"/>
          <w:szCs w:val="24"/>
        </w:rPr>
        <w:t xml:space="preserve"> and the Provost to develop and implement policies and procedures associated with the administration of the General Education Program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832E2" w:rsidRPr="00CC471B" w:rsidRDefault="003832E2" w:rsidP="00CC471B">
      <w:pPr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3832E2">
        <w:rPr>
          <w:rFonts w:ascii="Times New Roman" w:eastAsia="Times New Roman" w:hAnsi="Times New Roman"/>
          <w:sz w:val="24"/>
          <w:szCs w:val="24"/>
        </w:rPr>
        <w:t xml:space="preserve">Work in consultation with the </w:t>
      </w:r>
      <w:r w:rsidR="006A3A4B">
        <w:rPr>
          <w:rFonts w:ascii="Times New Roman" w:eastAsia="Times New Roman" w:hAnsi="Times New Roman"/>
          <w:sz w:val="24"/>
          <w:szCs w:val="24"/>
        </w:rPr>
        <w:t>Director</w:t>
      </w:r>
      <w:r w:rsidRPr="003832E2">
        <w:rPr>
          <w:rFonts w:ascii="Times New Roman" w:eastAsia="Times New Roman" w:hAnsi="Times New Roman"/>
          <w:sz w:val="24"/>
          <w:szCs w:val="24"/>
        </w:rPr>
        <w:t xml:space="preserve"> for Assessment </w:t>
      </w:r>
      <w:r w:rsidR="006A3A4B">
        <w:rPr>
          <w:rFonts w:ascii="Times New Roman" w:eastAsia="Times New Roman" w:hAnsi="Times New Roman"/>
          <w:sz w:val="24"/>
          <w:szCs w:val="24"/>
        </w:rPr>
        <w:t xml:space="preserve">and the Discourse Coordinator </w:t>
      </w:r>
      <w:r w:rsidRPr="003832E2">
        <w:rPr>
          <w:rFonts w:ascii="Times New Roman" w:eastAsia="Times New Roman" w:hAnsi="Times New Roman"/>
          <w:sz w:val="24"/>
          <w:szCs w:val="24"/>
        </w:rPr>
        <w:t>to coordinate the implementation of the general education</w:t>
      </w:r>
      <w:r w:rsidR="006A3A4B">
        <w:rPr>
          <w:rFonts w:ascii="Times New Roman" w:eastAsia="Times New Roman" w:hAnsi="Times New Roman"/>
          <w:sz w:val="24"/>
          <w:szCs w:val="24"/>
        </w:rPr>
        <w:t xml:space="preserve"> program</w:t>
      </w:r>
      <w:r w:rsidRPr="003832E2">
        <w:rPr>
          <w:rFonts w:ascii="Times New Roman" w:eastAsia="Times New Roman" w:hAnsi="Times New Roman"/>
          <w:sz w:val="24"/>
          <w:szCs w:val="24"/>
        </w:rPr>
        <w:t xml:space="preserve"> assessment plan and oversee the evaluation of </w:t>
      </w:r>
      <w:r w:rsidR="006A3A4B">
        <w:rPr>
          <w:rFonts w:ascii="Times New Roman" w:eastAsia="Times New Roman" w:hAnsi="Times New Roman"/>
          <w:sz w:val="24"/>
          <w:szCs w:val="24"/>
        </w:rPr>
        <w:t xml:space="preserve">general education </w:t>
      </w:r>
      <w:r w:rsidRPr="003832E2">
        <w:rPr>
          <w:rFonts w:ascii="Times New Roman" w:eastAsia="Times New Roman" w:hAnsi="Times New Roman"/>
          <w:sz w:val="24"/>
          <w:szCs w:val="24"/>
        </w:rPr>
        <w:t>courses and how they are meeting the general education student learning outcomes</w:t>
      </w:r>
      <w:r w:rsidR="006A3A4B">
        <w:rPr>
          <w:rFonts w:ascii="Times New Roman" w:eastAsia="Times New Roman" w:hAnsi="Times New Roman"/>
          <w:sz w:val="24"/>
          <w:szCs w:val="24"/>
        </w:rPr>
        <w:t>.</w:t>
      </w:r>
    </w:p>
    <w:p w:rsidR="003832E2" w:rsidRPr="00CC471B" w:rsidRDefault="003832E2" w:rsidP="00CC471B">
      <w:pPr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3832E2">
        <w:rPr>
          <w:rFonts w:ascii="Times New Roman" w:eastAsia="Times New Roman" w:hAnsi="Times New Roman"/>
          <w:sz w:val="24"/>
          <w:szCs w:val="24"/>
        </w:rPr>
        <w:t>Work with FaCET</w:t>
      </w:r>
      <w:r w:rsidR="006A3A4B">
        <w:rPr>
          <w:rFonts w:ascii="Times New Roman" w:eastAsia="Times New Roman" w:hAnsi="Times New Roman"/>
          <w:sz w:val="24"/>
          <w:szCs w:val="24"/>
        </w:rPr>
        <w:t>, the Director for Assessment, and the Discourse Coordinator</w:t>
      </w:r>
      <w:r w:rsidRPr="003832E2">
        <w:rPr>
          <w:rFonts w:ascii="Times New Roman" w:eastAsia="Times New Roman" w:hAnsi="Times New Roman"/>
          <w:sz w:val="24"/>
          <w:szCs w:val="24"/>
        </w:rPr>
        <w:t xml:space="preserve"> to provide faculty development opportunities for faculty regarding the pedagogy, student success and assessment of general education courses</w:t>
      </w:r>
    </w:p>
    <w:p w:rsidR="003832E2" w:rsidRPr="00CC471B" w:rsidRDefault="003832E2" w:rsidP="00CC471B">
      <w:pPr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3832E2">
        <w:rPr>
          <w:rFonts w:ascii="Times New Roman" w:eastAsia="Times New Roman" w:hAnsi="Times New Roman"/>
          <w:sz w:val="24"/>
          <w:szCs w:val="24"/>
        </w:rPr>
        <w:t xml:space="preserve">Work with the </w:t>
      </w:r>
      <w:r w:rsidR="006A3A4B">
        <w:rPr>
          <w:rFonts w:ascii="Times New Roman" w:eastAsia="Times New Roman" w:hAnsi="Times New Roman"/>
          <w:sz w:val="24"/>
          <w:szCs w:val="24"/>
        </w:rPr>
        <w:t xml:space="preserve">Discourse Coordinator, </w:t>
      </w:r>
      <w:r w:rsidRPr="003832E2">
        <w:rPr>
          <w:rFonts w:ascii="Times New Roman" w:eastAsia="Times New Roman" w:hAnsi="Times New Roman"/>
          <w:sz w:val="24"/>
          <w:szCs w:val="24"/>
        </w:rPr>
        <w:t xml:space="preserve">Registrar, </w:t>
      </w:r>
      <w:r w:rsidR="006A3A4B">
        <w:rPr>
          <w:rFonts w:ascii="Times New Roman" w:eastAsia="Times New Roman" w:hAnsi="Times New Roman"/>
          <w:sz w:val="24"/>
          <w:szCs w:val="24"/>
        </w:rPr>
        <w:t>departmental schedulers, f</w:t>
      </w:r>
      <w:r w:rsidRPr="003832E2">
        <w:rPr>
          <w:rFonts w:ascii="Times New Roman" w:eastAsia="Times New Roman" w:hAnsi="Times New Roman"/>
          <w:sz w:val="24"/>
          <w:szCs w:val="24"/>
        </w:rPr>
        <w:t>acu</w:t>
      </w:r>
      <w:r w:rsidR="006A3A4B">
        <w:rPr>
          <w:rFonts w:ascii="Times New Roman" w:eastAsia="Times New Roman" w:hAnsi="Times New Roman"/>
          <w:sz w:val="24"/>
          <w:szCs w:val="24"/>
        </w:rPr>
        <w:t>lty, department/division chairs,</w:t>
      </w:r>
      <w:r w:rsidRPr="003832E2">
        <w:rPr>
          <w:rFonts w:ascii="Times New Roman" w:eastAsia="Times New Roman" w:hAnsi="Times New Roman"/>
          <w:sz w:val="24"/>
          <w:szCs w:val="24"/>
        </w:rPr>
        <w:t xml:space="preserve"> and deans to ensure complete general education course offerings to meet the needs of our students</w:t>
      </w:r>
      <w:r w:rsidR="006A3A4B">
        <w:rPr>
          <w:rFonts w:ascii="Times New Roman" w:eastAsia="Times New Roman" w:hAnsi="Times New Roman"/>
          <w:sz w:val="24"/>
          <w:szCs w:val="24"/>
        </w:rPr>
        <w:t>, and to submit Anchor/Discourse schedules to the Registrar each semester.</w:t>
      </w:r>
    </w:p>
    <w:p w:rsidR="003832E2" w:rsidRPr="00CC471B" w:rsidRDefault="003832E2" w:rsidP="00CC471B">
      <w:pPr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3832E2">
        <w:rPr>
          <w:rFonts w:ascii="Times New Roman" w:eastAsia="Times New Roman" w:hAnsi="Times New Roman"/>
          <w:sz w:val="24"/>
          <w:szCs w:val="24"/>
        </w:rPr>
        <w:t>Serve as a key campus resource for general education program information relative to internal and external campus constituents – written communications, student and faculty orientations, etc.</w:t>
      </w:r>
    </w:p>
    <w:p w:rsidR="003832E2" w:rsidRPr="00CC471B" w:rsidRDefault="003832E2" w:rsidP="00CC471B">
      <w:pPr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3832E2">
        <w:rPr>
          <w:rFonts w:ascii="Times New Roman" w:eastAsia="Times New Roman" w:hAnsi="Times New Roman"/>
          <w:sz w:val="24"/>
          <w:szCs w:val="24"/>
        </w:rPr>
        <w:t>Provide ongoing communication to academic units regarding the general education program utilizing a variety of communication strategies – website, UMatters, group meetings, individual meetings</w:t>
      </w:r>
      <w:r w:rsidR="00C7320B">
        <w:rPr>
          <w:rFonts w:ascii="Times New Roman" w:eastAsia="Times New Roman" w:hAnsi="Times New Roman"/>
          <w:sz w:val="24"/>
          <w:szCs w:val="24"/>
        </w:rPr>
        <w:t>.</w:t>
      </w:r>
    </w:p>
    <w:p w:rsidR="003832E2" w:rsidRPr="00CC471B" w:rsidRDefault="003832E2" w:rsidP="00CC471B">
      <w:pPr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3832E2">
        <w:rPr>
          <w:rFonts w:ascii="Times New Roman" w:eastAsia="Times New Roman" w:hAnsi="Times New Roman"/>
          <w:sz w:val="24"/>
          <w:szCs w:val="24"/>
        </w:rPr>
        <w:t xml:space="preserve">Work with </w:t>
      </w:r>
      <w:r w:rsidR="00C7320B">
        <w:rPr>
          <w:rFonts w:ascii="Times New Roman" w:eastAsia="Times New Roman" w:hAnsi="Times New Roman"/>
          <w:sz w:val="24"/>
          <w:szCs w:val="24"/>
        </w:rPr>
        <w:t>S</w:t>
      </w:r>
      <w:r w:rsidRPr="003832E2">
        <w:rPr>
          <w:rFonts w:ascii="Times New Roman" w:eastAsia="Times New Roman" w:hAnsi="Times New Roman"/>
          <w:sz w:val="24"/>
          <w:szCs w:val="24"/>
        </w:rPr>
        <w:t xml:space="preserve">tudent </w:t>
      </w:r>
      <w:r w:rsidR="00C7320B">
        <w:rPr>
          <w:rFonts w:ascii="Times New Roman" w:eastAsia="Times New Roman" w:hAnsi="Times New Roman"/>
          <w:sz w:val="24"/>
          <w:szCs w:val="24"/>
        </w:rPr>
        <w:t>A</w:t>
      </w:r>
      <w:r w:rsidRPr="003832E2">
        <w:rPr>
          <w:rFonts w:ascii="Times New Roman" w:eastAsia="Times New Roman" w:hAnsi="Times New Roman"/>
          <w:sz w:val="24"/>
          <w:szCs w:val="24"/>
        </w:rPr>
        <w:t>ffairs staff</w:t>
      </w:r>
      <w:r w:rsidR="00C7320B">
        <w:rPr>
          <w:rFonts w:ascii="Times New Roman" w:eastAsia="Times New Roman" w:hAnsi="Times New Roman"/>
          <w:sz w:val="24"/>
          <w:szCs w:val="24"/>
        </w:rPr>
        <w:t>, transfer coordinators/advisors,</w:t>
      </w:r>
      <w:r w:rsidRPr="003832E2">
        <w:rPr>
          <w:rFonts w:ascii="Times New Roman" w:eastAsia="Times New Roman" w:hAnsi="Times New Roman"/>
          <w:sz w:val="24"/>
          <w:szCs w:val="24"/>
        </w:rPr>
        <w:t xml:space="preserve"> and other campus constituents to update and communicate general education program requirements related to existing articulation agreements</w:t>
      </w:r>
      <w:r w:rsidR="00C7320B">
        <w:rPr>
          <w:rFonts w:ascii="Times New Roman" w:eastAsia="Times New Roman" w:hAnsi="Times New Roman"/>
          <w:sz w:val="24"/>
          <w:szCs w:val="24"/>
        </w:rPr>
        <w:t>.</w:t>
      </w:r>
    </w:p>
    <w:p w:rsidR="003832E2" w:rsidRPr="00CC471B" w:rsidRDefault="003832E2" w:rsidP="00CC471B">
      <w:pPr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3832E2">
        <w:rPr>
          <w:rFonts w:ascii="Times New Roman" w:eastAsia="Times New Roman" w:hAnsi="Times New Roman"/>
          <w:sz w:val="24"/>
          <w:szCs w:val="24"/>
        </w:rPr>
        <w:t>Serve as a key campus liaison regarding MDHE for transfer articulation issues related to general education</w:t>
      </w:r>
      <w:r w:rsidR="00C7320B">
        <w:rPr>
          <w:rFonts w:ascii="Times New Roman" w:eastAsia="Times New Roman" w:hAnsi="Times New Roman"/>
          <w:sz w:val="24"/>
          <w:szCs w:val="24"/>
        </w:rPr>
        <w:t>.</w:t>
      </w:r>
    </w:p>
    <w:p w:rsidR="003832E2" w:rsidRPr="00CC471B" w:rsidRDefault="003832E2" w:rsidP="00CC471B">
      <w:pPr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3832E2">
        <w:rPr>
          <w:rFonts w:ascii="Times New Roman" w:eastAsia="Times New Roman" w:hAnsi="Times New Roman"/>
          <w:sz w:val="24"/>
          <w:szCs w:val="24"/>
        </w:rPr>
        <w:t>Continually work with the Provost’s office regarding general education implementation</w:t>
      </w:r>
      <w:r w:rsidR="00C7320B">
        <w:rPr>
          <w:rFonts w:ascii="Times New Roman" w:eastAsia="Times New Roman" w:hAnsi="Times New Roman"/>
          <w:sz w:val="24"/>
          <w:szCs w:val="24"/>
        </w:rPr>
        <w:t>,</w:t>
      </w:r>
      <w:r w:rsidRPr="003832E2">
        <w:rPr>
          <w:rFonts w:ascii="Times New Roman" w:eastAsia="Times New Roman" w:hAnsi="Times New Roman"/>
          <w:sz w:val="24"/>
          <w:szCs w:val="24"/>
        </w:rPr>
        <w:t xml:space="preserve"> and meet regularly with the Deputy Provost.</w:t>
      </w:r>
    </w:p>
    <w:p w:rsidR="003832E2" w:rsidRPr="00CC471B" w:rsidRDefault="003832E2" w:rsidP="00CC471B">
      <w:pPr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3832E2">
        <w:rPr>
          <w:rFonts w:ascii="Times New Roman" w:eastAsia="Times New Roman" w:hAnsi="Times New Roman"/>
          <w:sz w:val="24"/>
          <w:szCs w:val="24"/>
        </w:rPr>
        <w:t xml:space="preserve">Serve as final decision maker in student appeals regarding </w:t>
      </w:r>
      <w:r w:rsidR="00C7320B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3832E2">
        <w:rPr>
          <w:rFonts w:ascii="Times New Roman" w:eastAsia="Times New Roman" w:hAnsi="Times New Roman"/>
          <w:sz w:val="24"/>
          <w:szCs w:val="24"/>
        </w:rPr>
        <w:t>general education program</w:t>
      </w:r>
      <w:r w:rsidR="00C7320B">
        <w:rPr>
          <w:rFonts w:ascii="Times New Roman" w:eastAsia="Times New Roman" w:hAnsi="Times New Roman"/>
          <w:sz w:val="24"/>
          <w:szCs w:val="24"/>
        </w:rPr>
        <w:t>.</w:t>
      </w:r>
    </w:p>
    <w:p w:rsidR="003832E2" w:rsidRPr="003832E2" w:rsidRDefault="00C7320B" w:rsidP="003832E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Review all MOU</w:t>
      </w:r>
      <w:r w:rsidR="003832E2" w:rsidRPr="003832E2">
        <w:rPr>
          <w:rFonts w:ascii="Times New Roman" w:eastAsia="Times New Roman" w:hAnsi="Times New Roman"/>
          <w:sz w:val="24"/>
          <w:szCs w:val="24"/>
        </w:rPr>
        <w:t>s/MOAs regarding general education program equivalency determination in collaboration with academic unit faculty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832E2" w:rsidRPr="003832E2" w:rsidRDefault="003832E2" w:rsidP="00CC4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2E2">
        <w:rPr>
          <w:rFonts w:ascii="Times New Roman" w:hAnsi="Times New Roman"/>
          <w:sz w:val="24"/>
          <w:szCs w:val="24"/>
        </w:rPr>
        <w:t> </w:t>
      </w:r>
    </w:p>
    <w:p w:rsidR="003832E2" w:rsidRDefault="003832E2" w:rsidP="003832E2">
      <w:pPr>
        <w:rPr>
          <w:rFonts w:ascii="Times New Roman" w:hAnsi="Times New Roman"/>
          <w:sz w:val="24"/>
          <w:szCs w:val="24"/>
        </w:rPr>
      </w:pPr>
      <w:r w:rsidRPr="003832E2">
        <w:rPr>
          <w:rFonts w:ascii="Times New Roman" w:hAnsi="Times New Roman"/>
          <w:sz w:val="24"/>
          <w:szCs w:val="24"/>
        </w:rPr>
        <w:t xml:space="preserve">Additional non-specified responsibilities and duties </w:t>
      </w:r>
      <w:r w:rsidR="00C7320B">
        <w:rPr>
          <w:rFonts w:ascii="Times New Roman" w:hAnsi="Times New Roman"/>
          <w:sz w:val="24"/>
          <w:szCs w:val="24"/>
        </w:rPr>
        <w:t xml:space="preserve">related to the general education program may arise. </w:t>
      </w:r>
      <w:r w:rsidRPr="003832E2">
        <w:rPr>
          <w:rFonts w:ascii="Times New Roman" w:hAnsi="Times New Roman"/>
          <w:sz w:val="24"/>
          <w:szCs w:val="24"/>
        </w:rPr>
        <w:t>These responsibilities will be part of the coordinator position. </w:t>
      </w:r>
    </w:p>
    <w:p w:rsidR="00FE085C" w:rsidRDefault="00FE085C" w:rsidP="00383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UMKC Faculty or Staff members interested in this position should send a </w:t>
      </w:r>
      <w:r w:rsidRPr="00FE085C">
        <w:rPr>
          <w:rFonts w:ascii="Times New Roman" w:hAnsi="Times New Roman"/>
          <w:b/>
          <w:sz w:val="24"/>
          <w:szCs w:val="24"/>
        </w:rPr>
        <w:t xml:space="preserve">Letter of Application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FE085C">
        <w:rPr>
          <w:rFonts w:ascii="Times New Roman" w:hAnsi="Times New Roman"/>
          <w:b/>
          <w:sz w:val="24"/>
          <w:szCs w:val="24"/>
        </w:rPr>
        <w:t>Resume</w:t>
      </w:r>
      <w:r>
        <w:rPr>
          <w:rFonts w:ascii="Times New Roman" w:hAnsi="Times New Roman"/>
          <w:sz w:val="24"/>
          <w:szCs w:val="24"/>
        </w:rPr>
        <w:t xml:space="preserve"> to Dr. Jennifer Friend, Interim Deputy Provost</w:t>
      </w:r>
      <w:r w:rsidRPr="00FE0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</w:t>
      </w:r>
      <w:r w:rsidRPr="00FE085C">
        <w:rPr>
          <w:rFonts w:ascii="Times New Roman" w:hAnsi="Times New Roman"/>
          <w:b/>
          <w:sz w:val="24"/>
          <w:szCs w:val="24"/>
        </w:rPr>
        <w:t>Friday, May 15, 2015</w:t>
      </w:r>
      <w:r>
        <w:rPr>
          <w:rFonts w:ascii="Times New Roman" w:hAnsi="Times New Roman"/>
          <w:sz w:val="24"/>
          <w:szCs w:val="24"/>
        </w:rPr>
        <w:t>.</w:t>
      </w:r>
    </w:p>
    <w:p w:rsidR="00FE085C" w:rsidRPr="00FE085C" w:rsidRDefault="00FE085C" w:rsidP="00FE085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E085C">
        <w:rPr>
          <w:rFonts w:ascii="Times New Roman" w:hAnsi="Times New Roman"/>
          <w:sz w:val="24"/>
          <w:szCs w:val="24"/>
        </w:rPr>
        <w:t>358 Administrative Center | 5115 Oak Street | Kansas City, Missouri 6411</w:t>
      </w:r>
      <w:r>
        <w:rPr>
          <w:rFonts w:ascii="Times New Roman" w:hAnsi="Times New Roman"/>
          <w:sz w:val="24"/>
          <w:szCs w:val="24"/>
        </w:rPr>
        <w:t>2</w:t>
      </w:r>
    </w:p>
    <w:p w:rsidR="00FE085C" w:rsidRPr="00FE085C" w:rsidRDefault="00FE085C" w:rsidP="00FE085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E085C">
        <w:rPr>
          <w:rFonts w:ascii="Times New Roman" w:hAnsi="Times New Roman"/>
          <w:sz w:val="24"/>
          <w:szCs w:val="24"/>
        </w:rPr>
        <w:t>Phone: 816-235-1196 | Fax 816-235-1310</w:t>
      </w:r>
    </w:p>
    <w:p w:rsidR="00FE085C" w:rsidRPr="00FE085C" w:rsidRDefault="00FE085C" w:rsidP="00FE085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E085C"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Pr="00F93E19">
          <w:rPr>
            <w:rStyle w:val="Hyperlink"/>
            <w:rFonts w:ascii="Times New Roman" w:hAnsi="Times New Roman"/>
            <w:sz w:val="24"/>
            <w:szCs w:val="24"/>
          </w:rPr>
          <w:t>friendji@umkc.edu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E085C">
        <w:rPr>
          <w:rFonts w:ascii="Times New Roman" w:hAnsi="Times New Roman"/>
          <w:sz w:val="24"/>
          <w:szCs w:val="24"/>
        </w:rPr>
        <w:t xml:space="preserve">  </w:t>
      </w:r>
    </w:p>
    <w:p w:rsidR="00FE085C" w:rsidRDefault="00FE085C" w:rsidP="003832E2">
      <w:pPr>
        <w:rPr>
          <w:rFonts w:ascii="Times New Roman" w:hAnsi="Times New Roman"/>
          <w:sz w:val="24"/>
          <w:szCs w:val="24"/>
        </w:rPr>
      </w:pPr>
    </w:p>
    <w:p w:rsidR="00B3372E" w:rsidRDefault="00B3372E" w:rsidP="003832E2">
      <w:pPr>
        <w:rPr>
          <w:rFonts w:ascii="Times New Roman" w:hAnsi="Times New Roman"/>
          <w:sz w:val="24"/>
          <w:szCs w:val="24"/>
        </w:rPr>
      </w:pPr>
    </w:p>
    <w:p w:rsidR="00FE085C" w:rsidRDefault="00B3372E" w:rsidP="00383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328D6">
        <w:rPr>
          <w:rFonts w:ascii="Times New Roman" w:hAnsi="Times New Roman"/>
          <w:sz w:val="24"/>
          <w:szCs w:val="24"/>
        </w:rPr>
        <w:t>he General Education Program Coordinator</w:t>
      </w:r>
      <w:r>
        <w:rPr>
          <w:rFonts w:ascii="Times New Roman" w:hAnsi="Times New Roman"/>
          <w:sz w:val="24"/>
          <w:szCs w:val="24"/>
        </w:rPr>
        <w:t xml:space="preserve"> position</w:t>
      </w:r>
      <w:r w:rsidR="00C328D6">
        <w:rPr>
          <w:rFonts w:ascii="Times New Roman" w:hAnsi="Times New Roman"/>
          <w:sz w:val="24"/>
          <w:szCs w:val="24"/>
        </w:rPr>
        <w:t xml:space="preserve"> begins </w:t>
      </w:r>
      <w:r w:rsidR="00BE4DE5">
        <w:rPr>
          <w:rFonts w:ascii="Times New Roman" w:hAnsi="Times New Roman"/>
          <w:sz w:val="24"/>
          <w:szCs w:val="24"/>
        </w:rPr>
        <w:t>Summer</w:t>
      </w:r>
      <w:r>
        <w:rPr>
          <w:rFonts w:ascii="Times New Roman" w:hAnsi="Times New Roman"/>
          <w:sz w:val="24"/>
          <w:szCs w:val="24"/>
        </w:rPr>
        <w:t xml:space="preserve"> 2015</w:t>
      </w:r>
      <w:r w:rsidR="00134AEA">
        <w:rPr>
          <w:rFonts w:ascii="Times New Roman" w:hAnsi="Times New Roman"/>
          <w:sz w:val="24"/>
          <w:szCs w:val="24"/>
        </w:rPr>
        <w:t>.</w:t>
      </w:r>
      <w:r w:rsidR="002E260F">
        <w:rPr>
          <w:rFonts w:ascii="Times New Roman" w:hAnsi="Times New Roman"/>
          <w:sz w:val="24"/>
          <w:szCs w:val="24"/>
        </w:rPr>
        <w:t xml:space="preserve"> The position will be reviewed annually, and will continue</w:t>
      </w:r>
      <w:r>
        <w:rPr>
          <w:rFonts w:ascii="Times New Roman" w:hAnsi="Times New Roman"/>
          <w:sz w:val="24"/>
          <w:szCs w:val="24"/>
        </w:rPr>
        <w:t xml:space="preserve"> contingent upon successful execution of the identified responsibilities and duties. </w:t>
      </w:r>
      <w:r w:rsidR="00C328D6">
        <w:rPr>
          <w:rFonts w:ascii="Times New Roman" w:hAnsi="Times New Roman"/>
          <w:sz w:val="24"/>
          <w:szCs w:val="24"/>
        </w:rPr>
        <w:t>This position is in addition to, and independent of the regular appointment at the University of Missouri-Kansas City.</w:t>
      </w:r>
    </w:p>
    <w:p w:rsidR="00C328D6" w:rsidRDefault="00C328D6" w:rsidP="003832E2">
      <w:pPr>
        <w:rPr>
          <w:rFonts w:ascii="Times New Roman" w:hAnsi="Times New Roman"/>
          <w:sz w:val="24"/>
          <w:szCs w:val="24"/>
        </w:rPr>
      </w:pPr>
    </w:p>
    <w:p w:rsidR="00C328D6" w:rsidRDefault="00C328D6" w:rsidP="00383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compensation for the position, the General Education Program Coordinator will receive a $</w:t>
      </w:r>
      <w:r w:rsidR="002E26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,000.00 monthly stipend, as overload pay, minus benefits and taxes assigned. </w:t>
      </w:r>
    </w:p>
    <w:p w:rsidR="00B3372E" w:rsidRDefault="00B3372E" w:rsidP="003832E2">
      <w:pPr>
        <w:rPr>
          <w:rFonts w:ascii="Times New Roman" w:hAnsi="Times New Roman"/>
          <w:sz w:val="24"/>
          <w:szCs w:val="24"/>
        </w:rPr>
      </w:pPr>
    </w:p>
    <w:sectPr w:rsidR="00B3372E" w:rsidSect="001B0E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78" w:rsidRDefault="00B93978" w:rsidP="00A73B08">
      <w:pPr>
        <w:spacing w:after="0" w:line="240" w:lineRule="auto"/>
      </w:pPr>
      <w:r>
        <w:separator/>
      </w:r>
    </w:p>
  </w:endnote>
  <w:endnote w:type="continuationSeparator" w:id="0">
    <w:p w:rsidR="00B93978" w:rsidRDefault="00B93978" w:rsidP="00A7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5527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671B" w:rsidRDefault="007067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19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19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333D" w:rsidRDefault="00FB3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78" w:rsidRDefault="00B93978" w:rsidP="00A73B08">
      <w:pPr>
        <w:spacing w:after="0" w:line="240" w:lineRule="auto"/>
      </w:pPr>
      <w:r>
        <w:separator/>
      </w:r>
    </w:p>
  </w:footnote>
  <w:footnote w:type="continuationSeparator" w:id="0">
    <w:p w:rsidR="00B93978" w:rsidRDefault="00B93978" w:rsidP="00A7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0B"/>
    <w:multiLevelType w:val="hybridMultilevel"/>
    <w:tmpl w:val="8FB0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4D83"/>
    <w:multiLevelType w:val="hybridMultilevel"/>
    <w:tmpl w:val="D754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747A6"/>
    <w:multiLevelType w:val="hybridMultilevel"/>
    <w:tmpl w:val="733E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9036D"/>
    <w:multiLevelType w:val="hybridMultilevel"/>
    <w:tmpl w:val="A3DA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19B2"/>
    <w:multiLevelType w:val="hybridMultilevel"/>
    <w:tmpl w:val="EA729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5D773B"/>
    <w:multiLevelType w:val="multilevel"/>
    <w:tmpl w:val="DD6C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9011C"/>
    <w:multiLevelType w:val="hybridMultilevel"/>
    <w:tmpl w:val="269A3D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83045"/>
    <w:multiLevelType w:val="hybridMultilevel"/>
    <w:tmpl w:val="0964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1E57"/>
    <w:multiLevelType w:val="multilevel"/>
    <w:tmpl w:val="53B47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76E0D"/>
    <w:multiLevelType w:val="multilevel"/>
    <w:tmpl w:val="5F7E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323CA"/>
    <w:multiLevelType w:val="hybridMultilevel"/>
    <w:tmpl w:val="6F8EF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D2855"/>
    <w:multiLevelType w:val="hybridMultilevel"/>
    <w:tmpl w:val="531CE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547B4"/>
    <w:multiLevelType w:val="multilevel"/>
    <w:tmpl w:val="1F265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DF6487"/>
    <w:multiLevelType w:val="multilevel"/>
    <w:tmpl w:val="DB9C8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3572B5"/>
    <w:multiLevelType w:val="multilevel"/>
    <w:tmpl w:val="9D9A85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323383"/>
    <w:multiLevelType w:val="hybridMultilevel"/>
    <w:tmpl w:val="B6B830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C45F3B"/>
    <w:multiLevelType w:val="hybridMultilevel"/>
    <w:tmpl w:val="38BE5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16"/>
  </w:num>
  <w:num w:numId="7">
    <w:abstractNumId w:val="2"/>
  </w:num>
  <w:num w:numId="8">
    <w:abstractNumId w:val="6"/>
  </w:num>
  <w:num w:numId="9">
    <w:abstractNumId w:val="15"/>
  </w:num>
  <w:num w:numId="10">
    <w:abstractNumId w:val="10"/>
  </w:num>
  <w:num w:numId="11">
    <w:abstractNumId w:val="0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90"/>
    <w:rsid w:val="00016890"/>
    <w:rsid w:val="00081627"/>
    <w:rsid w:val="00134AEA"/>
    <w:rsid w:val="0015434B"/>
    <w:rsid w:val="001832B4"/>
    <w:rsid w:val="001B0E63"/>
    <w:rsid w:val="001C19FF"/>
    <w:rsid w:val="001D45B4"/>
    <w:rsid w:val="00226FA7"/>
    <w:rsid w:val="002E1A52"/>
    <w:rsid w:val="002E260F"/>
    <w:rsid w:val="00305518"/>
    <w:rsid w:val="00311161"/>
    <w:rsid w:val="00325D47"/>
    <w:rsid w:val="00366C9A"/>
    <w:rsid w:val="003832E2"/>
    <w:rsid w:val="003C74E3"/>
    <w:rsid w:val="003D1E3B"/>
    <w:rsid w:val="003D1F41"/>
    <w:rsid w:val="00401907"/>
    <w:rsid w:val="00421775"/>
    <w:rsid w:val="00434C9C"/>
    <w:rsid w:val="00447371"/>
    <w:rsid w:val="005A623B"/>
    <w:rsid w:val="005C0562"/>
    <w:rsid w:val="005C0611"/>
    <w:rsid w:val="005F17EA"/>
    <w:rsid w:val="006348F2"/>
    <w:rsid w:val="00664281"/>
    <w:rsid w:val="006878E5"/>
    <w:rsid w:val="006A3A4B"/>
    <w:rsid w:val="0070671B"/>
    <w:rsid w:val="00720DCF"/>
    <w:rsid w:val="00767A77"/>
    <w:rsid w:val="00784AF6"/>
    <w:rsid w:val="007A5DEB"/>
    <w:rsid w:val="007B54AC"/>
    <w:rsid w:val="00816977"/>
    <w:rsid w:val="008239D7"/>
    <w:rsid w:val="00842DF5"/>
    <w:rsid w:val="00857034"/>
    <w:rsid w:val="008F30BC"/>
    <w:rsid w:val="009019CE"/>
    <w:rsid w:val="009134CD"/>
    <w:rsid w:val="009A4902"/>
    <w:rsid w:val="009C18E8"/>
    <w:rsid w:val="00A61100"/>
    <w:rsid w:val="00A73B08"/>
    <w:rsid w:val="00A8216C"/>
    <w:rsid w:val="00A92134"/>
    <w:rsid w:val="00AD51F8"/>
    <w:rsid w:val="00B03A88"/>
    <w:rsid w:val="00B260AE"/>
    <w:rsid w:val="00B3372E"/>
    <w:rsid w:val="00B43B16"/>
    <w:rsid w:val="00B93978"/>
    <w:rsid w:val="00BC0C90"/>
    <w:rsid w:val="00BE4DE5"/>
    <w:rsid w:val="00BE5BDB"/>
    <w:rsid w:val="00C27481"/>
    <w:rsid w:val="00C328D6"/>
    <w:rsid w:val="00C7320B"/>
    <w:rsid w:val="00C75B89"/>
    <w:rsid w:val="00C776F3"/>
    <w:rsid w:val="00C96E80"/>
    <w:rsid w:val="00CC471B"/>
    <w:rsid w:val="00D01AFA"/>
    <w:rsid w:val="00D06ACD"/>
    <w:rsid w:val="00D8665B"/>
    <w:rsid w:val="00DB4BFC"/>
    <w:rsid w:val="00DB62B2"/>
    <w:rsid w:val="00DC03AE"/>
    <w:rsid w:val="00DF1AE4"/>
    <w:rsid w:val="00E50D09"/>
    <w:rsid w:val="00E637BC"/>
    <w:rsid w:val="00E76FAC"/>
    <w:rsid w:val="00FB333D"/>
    <w:rsid w:val="00FB3443"/>
    <w:rsid w:val="00FC0727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9429207-6A4A-4B3D-A952-AB58982E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C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B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3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B0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39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iendji@umk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Chronwall</dc:creator>
  <cp:lastModifiedBy>Bales, Leanna M.  (UMKC-Student)</cp:lastModifiedBy>
  <cp:revision>2</cp:revision>
  <cp:lastPrinted>2015-04-29T17:11:00Z</cp:lastPrinted>
  <dcterms:created xsi:type="dcterms:W3CDTF">2015-05-05T19:50:00Z</dcterms:created>
  <dcterms:modified xsi:type="dcterms:W3CDTF">2015-05-05T19:50:00Z</dcterms:modified>
</cp:coreProperties>
</file>