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C0134">
        <w:rPr>
          <w:rFonts w:ascii="Arial" w:hAnsi="Arial" w:cs="Arial"/>
          <w:b/>
          <w:sz w:val="24"/>
          <w:szCs w:val="24"/>
        </w:rPr>
        <w:t>AGENDA</w:t>
      </w:r>
    </w:p>
    <w:bookmarkEnd w:id="0"/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5E92C711" w:rsidR="00BE2AD1" w:rsidRDefault="003E1AE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10</w:t>
      </w:r>
      <w:r w:rsidRPr="003E1A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5654D">
        <w:rPr>
          <w:rFonts w:ascii="Arial" w:hAnsi="Arial" w:cs="Arial"/>
          <w:b/>
          <w:sz w:val="24"/>
          <w:szCs w:val="24"/>
        </w:rPr>
        <w:t>, 2018</w:t>
      </w:r>
    </w:p>
    <w:p w14:paraId="4CBE59BF" w14:textId="6A6DAC9F" w:rsidR="00BE2AD1" w:rsidRPr="002C0134" w:rsidRDefault="003E1AEA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5058F">
        <w:rPr>
          <w:rFonts w:ascii="Arial" w:hAnsi="Arial" w:cs="Arial"/>
          <w:b/>
          <w:sz w:val="24"/>
          <w:szCs w:val="24"/>
        </w:rPr>
        <w:t xml:space="preserve">:00 – </w:t>
      </w:r>
      <w:r>
        <w:rPr>
          <w:rFonts w:ascii="Arial" w:hAnsi="Arial" w:cs="Arial"/>
          <w:b/>
          <w:sz w:val="24"/>
          <w:szCs w:val="24"/>
        </w:rPr>
        <w:t>5</w:t>
      </w:r>
      <w:r w:rsidR="0035058F">
        <w:rPr>
          <w:rFonts w:ascii="Arial" w:hAnsi="Arial" w:cs="Arial"/>
          <w:b/>
          <w:sz w:val="24"/>
          <w:szCs w:val="24"/>
        </w:rPr>
        <w:t>:00 PM</w:t>
      </w:r>
    </w:p>
    <w:p w14:paraId="3D85C708" w14:textId="0B62F442" w:rsidR="00BE2AD1" w:rsidRPr="002C0134" w:rsidRDefault="0035058F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Gilham Park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1E27C124" w14:textId="0C2337DB" w:rsidR="003E1AEA" w:rsidRDefault="003E1AEA" w:rsidP="003E1A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scheduling – (Mark Johnson, 10 minutes)</w:t>
      </w:r>
    </w:p>
    <w:p w14:paraId="3E228342" w14:textId="77777777" w:rsidR="003E1AEA" w:rsidRPr="003E1AEA" w:rsidRDefault="003E1AEA" w:rsidP="003E1A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A3658BC" w14:textId="3DD3ED6F" w:rsidR="0095654D" w:rsidRDefault="003E1AEA" w:rsidP="003E1A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what things does the FSBC needs to know to make budget </w:t>
      </w:r>
      <w:proofErr w:type="gramStart"/>
      <w:r>
        <w:rPr>
          <w:rFonts w:ascii="Arial" w:hAnsi="Arial" w:cs="Arial"/>
          <w:sz w:val="24"/>
          <w:szCs w:val="24"/>
        </w:rPr>
        <w:t>recommendations?</w:t>
      </w:r>
      <w:proofErr w:type="gramEnd"/>
      <w:r>
        <w:rPr>
          <w:rFonts w:ascii="Arial" w:hAnsi="Arial" w:cs="Arial"/>
          <w:sz w:val="24"/>
          <w:szCs w:val="24"/>
        </w:rPr>
        <w:t xml:space="preserve"> – (Mark Johnson, 20 minutes)</w:t>
      </w:r>
    </w:p>
    <w:p w14:paraId="6EE4491C" w14:textId="1FBA181E" w:rsidR="005170E1" w:rsidRDefault="005170E1" w:rsidP="003E1A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13BFC35" w14:textId="77777777" w:rsidR="003E1AEA" w:rsidRPr="005170E1" w:rsidRDefault="003E1AEA" w:rsidP="003E1A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AFCFD45" w14:textId="5EF156A6" w:rsidR="0095654D" w:rsidRDefault="0095654D" w:rsidP="003E1A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 feedback </w:t>
      </w:r>
      <w:r w:rsidR="005170E1">
        <w:rPr>
          <w:rFonts w:ascii="Arial" w:hAnsi="Arial" w:cs="Arial"/>
          <w:sz w:val="24"/>
          <w:szCs w:val="24"/>
        </w:rPr>
        <w:t>– (</w:t>
      </w:r>
      <w:r>
        <w:rPr>
          <w:rFonts w:ascii="Arial" w:hAnsi="Arial" w:cs="Arial"/>
          <w:sz w:val="24"/>
          <w:szCs w:val="24"/>
        </w:rPr>
        <w:t>Mark Johnson</w:t>
      </w:r>
      <w:r w:rsidR="005170E1">
        <w:rPr>
          <w:rFonts w:ascii="Arial" w:hAnsi="Arial" w:cs="Arial"/>
          <w:sz w:val="24"/>
          <w:szCs w:val="24"/>
        </w:rPr>
        <w:t xml:space="preserve">, </w:t>
      </w:r>
      <w:r w:rsidR="00AB52F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minutes)</w:t>
      </w:r>
    </w:p>
    <w:p w14:paraId="06E2CA41" w14:textId="354757C5" w:rsidR="0095654D" w:rsidRDefault="0095654D" w:rsidP="003E1A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CFEE43B" w14:textId="77777777" w:rsidR="003E1AEA" w:rsidRPr="0095654D" w:rsidRDefault="003E1AEA" w:rsidP="003E1A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6794283" w14:textId="7F0F82E5" w:rsidR="0035058F" w:rsidRDefault="0035058F" w:rsidP="003E1AE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FSBC APR “White Paper” (</w:t>
      </w:r>
      <w:r w:rsidR="00A45624">
        <w:rPr>
          <w:rFonts w:ascii="Arial" w:hAnsi="Arial" w:cs="Arial"/>
          <w:sz w:val="24"/>
          <w:szCs w:val="24"/>
        </w:rPr>
        <w:t xml:space="preserve">Mark Johnson, </w:t>
      </w:r>
      <w:r>
        <w:rPr>
          <w:rFonts w:ascii="Arial" w:hAnsi="Arial" w:cs="Arial"/>
          <w:sz w:val="24"/>
          <w:szCs w:val="24"/>
        </w:rPr>
        <w:t>5 minutes)</w:t>
      </w:r>
    </w:p>
    <w:p w14:paraId="0E569B7E" w14:textId="77777777" w:rsidR="00A45624" w:rsidRPr="00A45624" w:rsidRDefault="00A45624" w:rsidP="00A45624">
      <w:pPr>
        <w:pStyle w:val="ListParagraph"/>
        <w:rPr>
          <w:rFonts w:ascii="Arial" w:hAnsi="Arial" w:cs="Arial"/>
          <w:sz w:val="24"/>
          <w:szCs w:val="24"/>
        </w:rPr>
      </w:pPr>
    </w:p>
    <w:sectPr w:rsidR="00A45624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31225C"/>
    <w:rsid w:val="003317AE"/>
    <w:rsid w:val="0035058F"/>
    <w:rsid w:val="003E1AEA"/>
    <w:rsid w:val="003E368A"/>
    <w:rsid w:val="005134C5"/>
    <w:rsid w:val="005170E1"/>
    <w:rsid w:val="0052180B"/>
    <w:rsid w:val="00741C54"/>
    <w:rsid w:val="0090310E"/>
    <w:rsid w:val="00942527"/>
    <w:rsid w:val="0095654D"/>
    <w:rsid w:val="009A5FBE"/>
    <w:rsid w:val="009C6852"/>
    <w:rsid w:val="00A45624"/>
    <w:rsid w:val="00AA3492"/>
    <w:rsid w:val="00AB52FB"/>
    <w:rsid w:val="00B21241"/>
    <w:rsid w:val="00BC4B14"/>
    <w:rsid w:val="00BE2AD1"/>
    <w:rsid w:val="00E0426E"/>
    <w:rsid w:val="00F16DBE"/>
    <w:rsid w:val="00F53CE0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cp:lastPrinted>2018-04-26T19:53:00Z</cp:lastPrinted>
  <dcterms:created xsi:type="dcterms:W3CDTF">2018-09-10T17:38:00Z</dcterms:created>
  <dcterms:modified xsi:type="dcterms:W3CDTF">2018-09-10T17:38:00Z</dcterms:modified>
</cp:coreProperties>
</file>