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4F63" w14:textId="77777777" w:rsidR="00DF6BD6" w:rsidRDefault="00DF6BD6" w:rsidP="00A50F2D">
      <w:pPr>
        <w:jc w:val="center"/>
        <w:rPr>
          <w:rFonts w:ascii="Arial" w:hAnsi="Arial" w:cs="Arial"/>
          <w:b/>
          <w:sz w:val="24"/>
          <w:szCs w:val="24"/>
        </w:rPr>
      </w:pPr>
    </w:p>
    <w:p w14:paraId="7C3A614D" w14:textId="77777777" w:rsidR="000E42DB" w:rsidRPr="00AD65DA" w:rsidRDefault="00A50F2D" w:rsidP="00A50F2D">
      <w:pPr>
        <w:jc w:val="center"/>
        <w:rPr>
          <w:rFonts w:ascii="Arial" w:hAnsi="Arial" w:cs="Arial"/>
          <w:b/>
          <w:sz w:val="24"/>
          <w:szCs w:val="24"/>
        </w:rPr>
      </w:pPr>
      <w:r w:rsidRPr="00AD65DA">
        <w:rPr>
          <w:rFonts w:ascii="Arial" w:hAnsi="Arial" w:cs="Arial"/>
          <w:b/>
          <w:sz w:val="24"/>
          <w:szCs w:val="24"/>
        </w:rPr>
        <w:t>Faculty Senate Budget Committee</w:t>
      </w:r>
    </w:p>
    <w:p w14:paraId="1ACFF0F5" w14:textId="3F2AAF9A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Minutes of the </w:t>
      </w:r>
      <w:r w:rsidR="00AE30AB">
        <w:rPr>
          <w:rFonts w:ascii="Arial" w:hAnsi="Arial" w:cs="Arial"/>
        </w:rPr>
        <w:t>December 11</w:t>
      </w:r>
      <w:r w:rsidR="00FA63BA" w:rsidRPr="00FA63BA">
        <w:rPr>
          <w:rFonts w:ascii="Arial" w:hAnsi="Arial" w:cs="Arial"/>
          <w:vertAlign w:val="superscript"/>
        </w:rPr>
        <w:t>th</w:t>
      </w:r>
      <w:r w:rsidR="006F54A7">
        <w:rPr>
          <w:rFonts w:ascii="Arial" w:hAnsi="Arial" w:cs="Arial"/>
        </w:rPr>
        <w:t>, 201</w:t>
      </w:r>
      <w:r w:rsidR="00A23E53">
        <w:rPr>
          <w:rFonts w:ascii="Arial" w:hAnsi="Arial" w:cs="Arial"/>
        </w:rPr>
        <w:t>8</w:t>
      </w:r>
      <w:r w:rsidRPr="00190D34">
        <w:rPr>
          <w:rFonts w:ascii="Arial" w:hAnsi="Arial" w:cs="Arial"/>
        </w:rPr>
        <w:t xml:space="preserve"> Meeting</w:t>
      </w:r>
      <w:r w:rsidR="00AD65DA">
        <w:rPr>
          <w:rFonts w:ascii="Arial" w:hAnsi="Arial" w:cs="Arial"/>
        </w:rPr>
        <w:t xml:space="preserve">, </w:t>
      </w:r>
      <w:r w:rsidR="00A23E53">
        <w:rPr>
          <w:rFonts w:ascii="Arial" w:hAnsi="Arial" w:cs="Arial"/>
        </w:rPr>
        <w:t>Gilham Park</w:t>
      </w:r>
      <w:r w:rsidR="00AD65DA">
        <w:rPr>
          <w:rFonts w:ascii="Arial" w:hAnsi="Arial" w:cs="Arial"/>
        </w:rPr>
        <w:t xml:space="preserve"> Room, Administrative Center</w:t>
      </w:r>
    </w:p>
    <w:p w14:paraId="365B954F" w14:textId="7E57C8D3" w:rsidR="00A50F2D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>Members Present:</w:t>
      </w:r>
      <w:r w:rsidRPr="00190D34">
        <w:rPr>
          <w:rFonts w:ascii="Arial" w:hAnsi="Arial" w:cs="Arial"/>
        </w:rPr>
        <w:t xml:space="preserve"> Mark L. Johnson (Chair), </w:t>
      </w:r>
      <w:r w:rsidR="00E04543" w:rsidRPr="00190D34">
        <w:rPr>
          <w:rFonts w:ascii="Arial" w:hAnsi="Arial" w:cs="Arial"/>
        </w:rPr>
        <w:t>Eduardo Abreu,</w:t>
      </w:r>
      <w:r w:rsidR="00E04543">
        <w:rPr>
          <w:rFonts w:ascii="Arial" w:hAnsi="Arial" w:cs="Arial"/>
        </w:rPr>
        <w:t xml:space="preserve"> </w:t>
      </w:r>
      <w:proofErr w:type="spellStart"/>
      <w:r w:rsidR="00AE30AB">
        <w:rPr>
          <w:rFonts w:ascii="Arial" w:hAnsi="Arial" w:cs="Arial"/>
        </w:rPr>
        <w:t>Ceki</w:t>
      </w:r>
      <w:proofErr w:type="spellEnd"/>
      <w:r w:rsidR="00AE30AB">
        <w:rPr>
          <w:rFonts w:ascii="Arial" w:hAnsi="Arial" w:cs="Arial"/>
        </w:rPr>
        <w:t xml:space="preserve"> </w:t>
      </w:r>
      <w:proofErr w:type="spellStart"/>
      <w:r w:rsidR="00AE30AB">
        <w:rPr>
          <w:rFonts w:ascii="Arial" w:hAnsi="Arial" w:cs="Arial"/>
        </w:rPr>
        <w:t>Halme</w:t>
      </w:r>
      <w:r w:rsidR="00930584">
        <w:rPr>
          <w:rFonts w:ascii="Arial" w:hAnsi="Arial" w:cs="Arial"/>
        </w:rPr>
        <w:t>n</w:t>
      </w:r>
      <w:proofErr w:type="spellEnd"/>
      <w:r w:rsidR="00AE30AB">
        <w:rPr>
          <w:rFonts w:ascii="Arial" w:hAnsi="Arial" w:cs="Arial"/>
        </w:rPr>
        <w:t>, Kelli Cox (ex officio), Sharon Lindenbaum (ex officio),</w:t>
      </w:r>
      <w:r w:rsidR="00AE30AB" w:rsidRPr="004279FB">
        <w:rPr>
          <w:rFonts w:ascii="Arial" w:hAnsi="Arial" w:cs="Arial"/>
        </w:rPr>
        <w:t xml:space="preserve"> </w:t>
      </w:r>
      <w:r w:rsidRPr="00190D34">
        <w:rPr>
          <w:rFonts w:ascii="Arial" w:hAnsi="Arial" w:cs="Arial"/>
        </w:rPr>
        <w:t xml:space="preserve">Tony </w:t>
      </w:r>
      <w:r w:rsidR="00AD65DA" w:rsidRPr="00190D34">
        <w:rPr>
          <w:rFonts w:ascii="Arial" w:hAnsi="Arial" w:cs="Arial"/>
        </w:rPr>
        <w:t>Luppino</w:t>
      </w:r>
      <w:r w:rsidRPr="00190D34">
        <w:rPr>
          <w:rFonts w:ascii="Arial" w:hAnsi="Arial" w:cs="Arial"/>
        </w:rPr>
        <w:t xml:space="preserve">, </w:t>
      </w:r>
      <w:r w:rsidR="00FA63BA">
        <w:rPr>
          <w:rFonts w:ascii="Arial" w:hAnsi="Arial" w:cs="Arial"/>
        </w:rPr>
        <w:t xml:space="preserve">Linda Mitchell (Past Chair, Faculty Senate), </w:t>
      </w:r>
      <w:r w:rsidR="00383B10">
        <w:rPr>
          <w:rFonts w:ascii="Arial" w:hAnsi="Arial" w:cs="Arial"/>
        </w:rPr>
        <w:t>Erik Olsen</w:t>
      </w:r>
      <w:r w:rsidR="00D24B46" w:rsidRPr="00190D34">
        <w:rPr>
          <w:rFonts w:ascii="Arial" w:hAnsi="Arial" w:cs="Arial"/>
        </w:rPr>
        <w:t>,</w:t>
      </w:r>
      <w:r w:rsidR="00D24B46">
        <w:rPr>
          <w:rFonts w:ascii="Arial" w:hAnsi="Arial" w:cs="Arial"/>
        </w:rPr>
        <w:t xml:space="preserve"> </w:t>
      </w:r>
      <w:r w:rsidR="00FA63BA">
        <w:rPr>
          <w:rFonts w:ascii="Arial" w:hAnsi="Arial" w:cs="Arial"/>
        </w:rPr>
        <w:t xml:space="preserve">Buddy Pennington, </w:t>
      </w:r>
      <w:r w:rsidR="002C2409" w:rsidRPr="00190D34">
        <w:rPr>
          <w:rFonts w:ascii="Arial" w:hAnsi="Arial" w:cs="Arial"/>
        </w:rPr>
        <w:t>Sully Read,</w:t>
      </w:r>
      <w:r w:rsidR="002C2409">
        <w:rPr>
          <w:rFonts w:ascii="Arial" w:hAnsi="Arial" w:cs="Arial"/>
        </w:rPr>
        <w:t xml:space="preserve"> </w:t>
      </w:r>
      <w:r w:rsidR="00E04543" w:rsidRPr="00190D34">
        <w:rPr>
          <w:rFonts w:ascii="Arial" w:hAnsi="Arial" w:cs="Arial"/>
        </w:rPr>
        <w:t>Leigh Salzsieder</w:t>
      </w:r>
      <w:r w:rsidR="00FA7EC8">
        <w:rPr>
          <w:rFonts w:ascii="Arial" w:hAnsi="Arial" w:cs="Arial"/>
        </w:rPr>
        <w:t xml:space="preserve">, </w:t>
      </w:r>
      <w:r w:rsidR="00AE30AB">
        <w:rPr>
          <w:rFonts w:ascii="Arial" w:hAnsi="Arial" w:cs="Arial"/>
        </w:rPr>
        <w:t>Melanie Sim</w:t>
      </w:r>
      <w:bookmarkStart w:id="0" w:name="_GoBack"/>
      <w:bookmarkEnd w:id="0"/>
      <w:r w:rsidR="00AE30AB">
        <w:rPr>
          <w:rFonts w:ascii="Arial" w:hAnsi="Arial" w:cs="Arial"/>
        </w:rPr>
        <w:t>mer-Beck, Steve Stoner, Ronald Tice</w:t>
      </w:r>
      <w:r w:rsidR="00FA63BA">
        <w:rPr>
          <w:rFonts w:ascii="Arial" w:hAnsi="Arial" w:cs="Arial"/>
        </w:rPr>
        <w:t>.</w:t>
      </w:r>
    </w:p>
    <w:p w14:paraId="14981BFF" w14:textId="10710F8C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 xml:space="preserve">Members </w:t>
      </w:r>
      <w:proofErr w:type="gramStart"/>
      <w:r w:rsidRPr="00AD65DA">
        <w:rPr>
          <w:rFonts w:ascii="Arial" w:hAnsi="Arial" w:cs="Arial"/>
          <w:b/>
        </w:rPr>
        <w:t>Excused:</w:t>
      </w:r>
      <w:proofErr w:type="gramEnd"/>
      <w:r w:rsidR="006F54A7" w:rsidRPr="00190D34">
        <w:rPr>
          <w:rFonts w:ascii="Arial" w:hAnsi="Arial" w:cs="Arial"/>
        </w:rPr>
        <w:t xml:space="preserve"> </w:t>
      </w:r>
      <w:r w:rsidR="00AE30AB">
        <w:rPr>
          <w:rFonts w:ascii="Arial" w:hAnsi="Arial" w:cs="Arial"/>
        </w:rPr>
        <w:t xml:space="preserve">Paul Cuddy, Anil Kumar, </w:t>
      </w:r>
      <w:r w:rsidR="004279FB">
        <w:rPr>
          <w:rFonts w:ascii="Arial" w:hAnsi="Arial" w:cs="Arial"/>
        </w:rPr>
        <w:t>Jennifer Waddell.</w:t>
      </w:r>
    </w:p>
    <w:p w14:paraId="2A76BA03" w14:textId="637A6146" w:rsidR="00A50F2D" w:rsidRDefault="00DC3D25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Dr. Johnson </w:t>
      </w:r>
      <w:r w:rsidR="006F54A7">
        <w:rPr>
          <w:rFonts w:ascii="Arial" w:hAnsi="Arial" w:cs="Arial"/>
        </w:rPr>
        <w:t xml:space="preserve">called the meeting to order at </w:t>
      </w:r>
      <w:r w:rsidR="00FA63BA">
        <w:rPr>
          <w:rFonts w:ascii="Arial" w:hAnsi="Arial" w:cs="Arial"/>
        </w:rPr>
        <w:t>1</w:t>
      </w:r>
      <w:r w:rsidR="002C2409">
        <w:rPr>
          <w:rFonts w:ascii="Arial" w:hAnsi="Arial" w:cs="Arial"/>
        </w:rPr>
        <w:t>:0</w:t>
      </w:r>
      <w:r w:rsidR="00AE30AB">
        <w:rPr>
          <w:rFonts w:ascii="Arial" w:hAnsi="Arial" w:cs="Arial"/>
        </w:rPr>
        <w:t>1</w:t>
      </w:r>
      <w:r w:rsidR="002C2409">
        <w:rPr>
          <w:rFonts w:ascii="Arial" w:hAnsi="Arial" w:cs="Arial"/>
        </w:rPr>
        <w:t xml:space="preserve"> P</w:t>
      </w:r>
      <w:r w:rsidR="00956E73">
        <w:rPr>
          <w:rFonts w:ascii="Arial" w:hAnsi="Arial" w:cs="Arial"/>
        </w:rPr>
        <w:t>M</w:t>
      </w:r>
      <w:r w:rsidRPr="00190D34">
        <w:rPr>
          <w:rFonts w:ascii="Arial" w:hAnsi="Arial" w:cs="Arial"/>
        </w:rPr>
        <w:t>.</w:t>
      </w:r>
    </w:p>
    <w:p w14:paraId="27CADDA8" w14:textId="32C5C1BB" w:rsidR="00DC3D25" w:rsidRDefault="006F54A7" w:rsidP="00956E73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Arial" w:hAnsi="Arial" w:cs="Arial"/>
        </w:rPr>
      </w:pPr>
      <w:r w:rsidRPr="00956E73">
        <w:rPr>
          <w:rFonts w:ascii="Arial" w:hAnsi="Arial" w:cs="Arial"/>
          <w:b/>
        </w:rPr>
        <w:t>Approval of Previous Meeting Minutes:</w:t>
      </w:r>
      <w:r w:rsidR="00D24B46" w:rsidRPr="00956E73">
        <w:rPr>
          <w:rFonts w:ascii="Arial" w:hAnsi="Arial" w:cs="Arial"/>
          <w:b/>
        </w:rPr>
        <w:t xml:space="preserve"> </w:t>
      </w:r>
      <w:r w:rsidR="00D24B46" w:rsidRPr="00956E73">
        <w:rPr>
          <w:rFonts w:ascii="Arial" w:hAnsi="Arial" w:cs="Arial"/>
        </w:rPr>
        <w:t>Dr. Johnson asked if there were any corrections/a</w:t>
      </w:r>
      <w:r w:rsidR="00896C13" w:rsidRPr="00956E73">
        <w:rPr>
          <w:rFonts w:ascii="Arial" w:hAnsi="Arial" w:cs="Arial"/>
        </w:rPr>
        <w:t>dditions to the minutes of the</w:t>
      </w:r>
      <w:r w:rsidR="00FA63BA">
        <w:rPr>
          <w:rFonts w:ascii="Arial" w:hAnsi="Arial" w:cs="Arial"/>
        </w:rPr>
        <w:t xml:space="preserve"> </w:t>
      </w:r>
      <w:r w:rsidR="00AE30AB">
        <w:rPr>
          <w:rFonts w:ascii="Arial" w:hAnsi="Arial" w:cs="Arial"/>
        </w:rPr>
        <w:t xml:space="preserve">November </w:t>
      </w:r>
      <w:proofErr w:type="gramStart"/>
      <w:r w:rsidR="00AE30AB">
        <w:rPr>
          <w:rFonts w:ascii="Arial" w:hAnsi="Arial" w:cs="Arial"/>
        </w:rPr>
        <w:t>13</w:t>
      </w:r>
      <w:r w:rsidR="00AE30AB" w:rsidRPr="00AE30AB">
        <w:rPr>
          <w:rFonts w:ascii="Arial" w:hAnsi="Arial" w:cs="Arial"/>
          <w:vertAlign w:val="superscript"/>
        </w:rPr>
        <w:t>th</w:t>
      </w:r>
      <w:proofErr w:type="gramEnd"/>
      <w:r w:rsidR="00FA63BA">
        <w:rPr>
          <w:rFonts w:ascii="Arial" w:hAnsi="Arial" w:cs="Arial"/>
        </w:rPr>
        <w:t xml:space="preserve">, </w:t>
      </w:r>
      <w:r w:rsidR="00D24B46" w:rsidRPr="00956E73">
        <w:rPr>
          <w:rFonts w:ascii="Arial" w:hAnsi="Arial" w:cs="Arial"/>
        </w:rPr>
        <w:t>201</w:t>
      </w:r>
      <w:r w:rsidR="002C2409">
        <w:rPr>
          <w:rFonts w:ascii="Arial" w:hAnsi="Arial" w:cs="Arial"/>
        </w:rPr>
        <w:t>8</w:t>
      </w:r>
      <w:r w:rsidR="00D24B46" w:rsidRPr="00956E73">
        <w:rPr>
          <w:rFonts w:ascii="Arial" w:hAnsi="Arial" w:cs="Arial"/>
        </w:rPr>
        <w:t xml:space="preserve"> meeting. </w:t>
      </w:r>
      <w:r w:rsidR="00896C13" w:rsidRPr="00956E73">
        <w:rPr>
          <w:rFonts w:ascii="Arial" w:hAnsi="Arial" w:cs="Arial"/>
        </w:rPr>
        <w:t xml:space="preserve">None </w:t>
      </w:r>
      <w:proofErr w:type="gramStart"/>
      <w:r w:rsidR="00896C13" w:rsidRPr="00956E73">
        <w:rPr>
          <w:rFonts w:ascii="Arial" w:hAnsi="Arial" w:cs="Arial"/>
        </w:rPr>
        <w:t>were</w:t>
      </w:r>
      <w:proofErr w:type="gramEnd"/>
      <w:r w:rsidR="00896C13" w:rsidRPr="00956E73">
        <w:rPr>
          <w:rFonts w:ascii="Arial" w:hAnsi="Arial" w:cs="Arial"/>
        </w:rPr>
        <w:t xml:space="preserve"> made. </w:t>
      </w:r>
      <w:r w:rsidR="00AE30AB">
        <w:rPr>
          <w:rFonts w:ascii="Arial" w:hAnsi="Arial" w:cs="Arial"/>
        </w:rPr>
        <w:t>Sully Read</w:t>
      </w:r>
      <w:r w:rsidR="00383B10" w:rsidRPr="00956E73">
        <w:rPr>
          <w:rFonts w:ascii="Arial" w:hAnsi="Arial" w:cs="Arial"/>
        </w:rPr>
        <w:t xml:space="preserve"> </w:t>
      </w:r>
      <w:r w:rsidR="00896C13" w:rsidRPr="00956E73">
        <w:rPr>
          <w:rFonts w:ascii="Arial" w:hAnsi="Arial" w:cs="Arial"/>
        </w:rPr>
        <w:t xml:space="preserve">moved to accept as submitted, </w:t>
      </w:r>
      <w:r w:rsidR="00AE30AB">
        <w:rPr>
          <w:rFonts w:ascii="Arial" w:hAnsi="Arial" w:cs="Arial"/>
        </w:rPr>
        <w:t>Tony Luppino</w:t>
      </w:r>
      <w:r w:rsidR="00A23E53">
        <w:rPr>
          <w:rFonts w:ascii="Arial" w:hAnsi="Arial" w:cs="Arial"/>
        </w:rPr>
        <w:t xml:space="preserve"> </w:t>
      </w:r>
      <w:r w:rsidR="00896C13" w:rsidRPr="00956E73">
        <w:rPr>
          <w:rFonts w:ascii="Arial" w:hAnsi="Arial" w:cs="Arial"/>
        </w:rPr>
        <w:t>seconded.</w:t>
      </w:r>
      <w:r w:rsidRPr="00956E73">
        <w:rPr>
          <w:rFonts w:ascii="Arial" w:hAnsi="Arial" w:cs="Arial"/>
        </w:rPr>
        <w:t xml:space="preserve">  </w:t>
      </w:r>
      <w:r w:rsidR="00B643C7" w:rsidRPr="00956E73">
        <w:rPr>
          <w:rFonts w:ascii="Arial" w:hAnsi="Arial" w:cs="Arial"/>
        </w:rPr>
        <w:t xml:space="preserve">The minutes </w:t>
      </w:r>
      <w:proofErr w:type="gramStart"/>
      <w:r w:rsidR="00B643C7" w:rsidRPr="00956E73">
        <w:rPr>
          <w:rFonts w:ascii="Arial" w:hAnsi="Arial" w:cs="Arial"/>
        </w:rPr>
        <w:t>were unanimously approved</w:t>
      </w:r>
      <w:proofErr w:type="gramEnd"/>
      <w:r w:rsidR="00AE30AB">
        <w:rPr>
          <w:rFonts w:ascii="Arial" w:hAnsi="Arial" w:cs="Arial"/>
        </w:rPr>
        <w:t xml:space="preserve"> with one </w:t>
      </w:r>
      <w:proofErr w:type="spellStart"/>
      <w:r w:rsidR="00AE30AB">
        <w:rPr>
          <w:rFonts w:ascii="Arial" w:hAnsi="Arial" w:cs="Arial"/>
        </w:rPr>
        <w:t>absention</w:t>
      </w:r>
      <w:proofErr w:type="spellEnd"/>
      <w:r w:rsidR="00E04543" w:rsidRPr="00956E73">
        <w:rPr>
          <w:rFonts w:ascii="Arial" w:hAnsi="Arial" w:cs="Arial"/>
        </w:rPr>
        <w:t>.</w:t>
      </w:r>
      <w:r w:rsidRPr="00956E73">
        <w:rPr>
          <w:rFonts w:ascii="Arial" w:hAnsi="Arial" w:cs="Arial"/>
        </w:rPr>
        <w:t xml:space="preserve"> </w:t>
      </w:r>
    </w:p>
    <w:p w14:paraId="2AB01AB8" w14:textId="77777777" w:rsidR="007153F7" w:rsidRPr="007153F7" w:rsidRDefault="007153F7" w:rsidP="007153F7">
      <w:pPr>
        <w:spacing w:after="120" w:line="240" w:lineRule="auto"/>
        <w:rPr>
          <w:rFonts w:ascii="Arial" w:hAnsi="Arial" w:cs="Arial"/>
        </w:rPr>
      </w:pPr>
    </w:p>
    <w:p w14:paraId="3ABB7EC7" w14:textId="0815EDB5" w:rsidR="00AE30AB" w:rsidRDefault="00FA7EC8" w:rsidP="00AE30A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FY19 </w:t>
      </w:r>
      <w:r w:rsidR="00AE30AB">
        <w:rPr>
          <w:rFonts w:ascii="Arial" w:hAnsi="Arial" w:cs="Arial"/>
          <w:b/>
          <w:sz w:val="24"/>
          <w:szCs w:val="24"/>
        </w:rPr>
        <w:t>Current Budget Report</w:t>
      </w:r>
      <w:r w:rsidR="00FA63BA" w:rsidRPr="00FA63BA">
        <w:rPr>
          <w:rFonts w:ascii="Arial" w:hAnsi="Arial" w:cs="Arial"/>
          <w:b/>
          <w:sz w:val="24"/>
          <w:szCs w:val="24"/>
        </w:rPr>
        <w:t>:</w:t>
      </w:r>
      <w:r w:rsidR="00FA63BA">
        <w:rPr>
          <w:rFonts w:ascii="Arial" w:hAnsi="Arial" w:cs="Arial"/>
          <w:sz w:val="24"/>
          <w:szCs w:val="24"/>
        </w:rPr>
        <w:t xml:space="preserve"> </w:t>
      </w:r>
      <w:r w:rsidR="00AE30AB">
        <w:rPr>
          <w:rFonts w:ascii="Arial" w:hAnsi="Arial" w:cs="Arial"/>
          <w:sz w:val="24"/>
          <w:szCs w:val="24"/>
        </w:rPr>
        <w:t>Sharon Lindenbaum presented the report on the current budget status</w:t>
      </w:r>
      <w:proofErr w:type="gramStart"/>
      <w:r w:rsidR="00AE30AB">
        <w:rPr>
          <w:rFonts w:ascii="Arial" w:hAnsi="Arial" w:cs="Arial"/>
          <w:sz w:val="24"/>
          <w:szCs w:val="24"/>
        </w:rPr>
        <w:t>..</w:t>
      </w:r>
      <w:proofErr w:type="gramEnd"/>
      <w:r w:rsidR="00AE30AB">
        <w:rPr>
          <w:rFonts w:ascii="Arial" w:hAnsi="Arial" w:cs="Arial"/>
          <w:sz w:val="24"/>
          <w:szCs w:val="24"/>
        </w:rPr>
        <w:t xml:space="preserve"> Current revenues versus expenses is ~$4M favorable relative to budget. Student tuition and fees were negative ~$436K, but scholarship was favorable by ~1.323M. The report does not reflect new changes in staffing within the Provost’s Office.</w:t>
      </w:r>
    </w:p>
    <w:p w14:paraId="57AA32CD" w14:textId="5760099B" w:rsidR="00AE30AB" w:rsidRDefault="00AE30AB" w:rsidP="00AE30A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Sully asked what does the data imply for </w:t>
      </w:r>
      <w:proofErr w:type="gramStart"/>
      <w:r>
        <w:rPr>
          <w:rFonts w:ascii="Arial" w:hAnsi="Arial" w:cs="Arial"/>
          <w:sz w:val="24"/>
          <w:szCs w:val="24"/>
        </w:rPr>
        <w:t>UMKC?</w:t>
      </w:r>
      <w:proofErr w:type="gramEnd"/>
      <w:r>
        <w:rPr>
          <w:rFonts w:ascii="Arial" w:hAnsi="Arial" w:cs="Arial"/>
          <w:sz w:val="24"/>
          <w:szCs w:val="24"/>
        </w:rPr>
        <w:t xml:space="preserve"> Sharon replied that the enrollment situation is a clear signal for improvement</w:t>
      </w:r>
      <w:r w:rsidR="0006511F">
        <w:rPr>
          <w:rFonts w:ascii="Arial" w:hAnsi="Arial" w:cs="Arial"/>
          <w:sz w:val="24"/>
          <w:szCs w:val="24"/>
        </w:rPr>
        <w:t xml:space="preserve">.  There are </w:t>
      </w:r>
      <w:proofErr w:type="gramStart"/>
      <w:r w:rsidR="0006511F">
        <w:rPr>
          <w:rFonts w:ascii="Arial" w:hAnsi="Arial" w:cs="Arial"/>
          <w:sz w:val="24"/>
          <w:szCs w:val="24"/>
        </w:rPr>
        <w:t>a lot of</w:t>
      </w:r>
      <w:proofErr w:type="gramEnd"/>
      <w:r w:rsidR="0006511F">
        <w:rPr>
          <w:rFonts w:ascii="Arial" w:hAnsi="Arial" w:cs="Arial"/>
          <w:sz w:val="24"/>
          <w:szCs w:val="24"/>
        </w:rPr>
        <w:t xml:space="preserve"> changes in progress that recognize the need to grow tuition and this is a campus priority.</w:t>
      </w:r>
    </w:p>
    <w:p w14:paraId="1A5D6A89" w14:textId="34979B3B" w:rsidR="0006511F" w:rsidRDefault="0006511F" w:rsidP="00AE30A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asked if this presentation is available on the Faculty Senate </w:t>
      </w:r>
      <w:proofErr w:type="gramStart"/>
      <w:r>
        <w:rPr>
          <w:rFonts w:ascii="Arial" w:hAnsi="Arial" w:cs="Arial"/>
          <w:sz w:val="24"/>
          <w:szCs w:val="24"/>
        </w:rPr>
        <w:t>website?</w:t>
      </w:r>
      <w:proofErr w:type="gramEnd"/>
      <w:r>
        <w:rPr>
          <w:rFonts w:ascii="Arial" w:hAnsi="Arial" w:cs="Arial"/>
          <w:sz w:val="24"/>
          <w:szCs w:val="24"/>
        </w:rPr>
        <w:t xml:space="preserve"> Sharon indicated yes. Tony asked with respect to the Voluntary Separation Program (VSP), who knew in advance of the announcement. Sharon indicated that this came from “on-high”. Linda stated that no one in faculty governance knew about the program. Linda commented that there are all kinds of issues associated with this program. </w:t>
      </w:r>
      <w:proofErr w:type="spellStart"/>
      <w:r>
        <w:rPr>
          <w:rFonts w:ascii="Arial" w:hAnsi="Arial" w:cs="Arial"/>
          <w:sz w:val="24"/>
          <w:szCs w:val="24"/>
        </w:rPr>
        <w:t>Ceki</w:t>
      </w:r>
      <w:proofErr w:type="spellEnd"/>
      <w:r>
        <w:rPr>
          <w:rFonts w:ascii="Arial" w:hAnsi="Arial" w:cs="Arial"/>
          <w:sz w:val="24"/>
          <w:szCs w:val="24"/>
        </w:rPr>
        <w:t xml:space="preserve"> asked if any modeling was run to assess potential </w:t>
      </w:r>
      <w:proofErr w:type="gramStart"/>
      <w:r>
        <w:rPr>
          <w:rFonts w:ascii="Arial" w:hAnsi="Arial" w:cs="Arial"/>
          <w:sz w:val="24"/>
          <w:szCs w:val="24"/>
        </w:rPr>
        <w:t>impact?</w:t>
      </w:r>
      <w:proofErr w:type="gramEnd"/>
      <w:r>
        <w:rPr>
          <w:rFonts w:ascii="Arial" w:hAnsi="Arial" w:cs="Arial"/>
          <w:sz w:val="24"/>
          <w:szCs w:val="24"/>
        </w:rPr>
        <w:t xml:space="preserve"> Sharon said that right now all we have is the experience from MU when they launched a similar program.</w:t>
      </w:r>
    </w:p>
    <w:p w14:paraId="372B05D1" w14:textId="63199B9E" w:rsidR="0006511F" w:rsidRDefault="0006511F" w:rsidP="00AE30A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Buddy</w:t>
      </w:r>
      <w:proofErr w:type="gramEnd"/>
      <w:r>
        <w:rPr>
          <w:rFonts w:ascii="Arial" w:hAnsi="Arial" w:cs="Arial"/>
          <w:sz w:val="24"/>
          <w:szCs w:val="24"/>
        </w:rPr>
        <w:t xml:space="preserve"> asked if there is a time of the year when traditionally the budget is more favorable?  Sharon replied that yes, normally </w:t>
      </w:r>
      <w:proofErr w:type="gramStart"/>
      <w:r>
        <w:rPr>
          <w:rFonts w:ascii="Arial" w:hAnsi="Arial" w:cs="Arial"/>
          <w:sz w:val="24"/>
          <w:szCs w:val="24"/>
        </w:rPr>
        <w:t>Fall</w:t>
      </w:r>
      <w:proofErr w:type="gramEnd"/>
      <w:r>
        <w:rPr>
          <w:rFonts w:ascii="Arial" w:hAnsi="Arial" w:cs="Arial"/>
          <w:sz w:val="24"/>
          <w:szCs w:val="24"/>
        </w:rPr>
        <w:t xml:space="preserve"> is when revenue comes in so it should run favorable.</w:t>
      </w:r>
    </w:p>
    <w:p w14:paraId="6873DA0F" w14:textId="12224081" w:rsidR="0006511F" w:rsidRDefault="0006511F" w:rsidP="00AE30A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Sully asked when would the dollars associated with the move of Chemistry into SBS be </w:t>
      </w:r>
      <w:proofErr w:type="gramStart"/>
      <w:r>
        <w:rPr>
          <w:rFonts w:ascii="Arial" w:hAnsi="Arial" w:cs="Arial"/>
          <w:sz w:val="24"/>
          <w:szCs w:val="24"/>
        </w:rPr>
        <w:t>available?</w:t>
      </w:r>
      <w:proofErr w:type="gramEnd"/>
      <w:r>
        <w:rPr>
          <w:rFonts w:ascii="Arial" w:hAnsi="Arial" w:cs="Arial"/>
          <w:sz w:val="24"/>
          <w:szCs w:val="24"/>
        </w:rPr>
        <w:t xml:space="preserve"> Sharon indicated that we are close to having numbers.  The delay reflects the large number of manual calculations that had to </w:t>
      </w:r>
      <w:proofErr w:type="gramStart"/>
      <w:r>
        <w:rPr>
          <w:rFonts w:ascii="Arial" w:hAnsi="Arial" w:cs="Arial"/>
          <w:sz w:val="24"/>
          <w:szCs w:val="24"/>
        </w:rPr>
        <w:t>be made</w:t>
      </w:r>
      <w:proofErr w:type="gramEnd"/>
      <w:r>
        <w:rPr>
          <w:rFonts w:ascii="Arial" w:hAnsi="Arial" w:cs="Arial"/>
          <w:sz w:val="24"/>
          <w:szCs w:val="24"/>
        </w:rPr>
        <w:t>, but the numbers will be going to the Provost in the very near future.</w:t>
      </w:r>
    </w:p>
    <w:p w14:paraId="47114EB5" w14:textId="5D3C8463" w:rsidR="0006511F" w:rsidRDefault="0006511F" w:rsidP="00AE30A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asked about the financial numbers associated with the </w:t>
      </w:r>
      <w:proofErr w:type="gramStart"/>
      <w:r>
        <w:rPr>
          <w:rFonts w:ascii="Arial" w:hAnsi="Arial" w:cs="Arial"/>
          <w:sz w:val="24"/>
          <w:szCs w:val="24"/>
        </w:rPr>
        <w:t>buyout?</w:t>
      </w:r>
      <w:proofErr w:type="gramEnd"/>
      <w:r>
        <w:rPr>
          <w:rFonts w:ascii="Arial" w:hAnsi="Arial" w:cs="Arial"/>
          <w:sz w:val="24"/>
          <w:szCs w:val="24"/>
        </w:rPr>
        <w:t xml:space="preserve"> Is there any sense of how </w:t>
      </w:r>
      <w:r w:rsidR="00AB36CB">
        <w:rPr>
          <w:rFonts w:ascii="Arial" w:hAnsi="Arial" w:cs="Arial"/>
          <w:sz w:val="24"/>
          <w:szCs w:val="24"/>
        </w:rPr>
        <w:t xml:space="preserve">much </w:t>
      </w:r>
      <w:r>
        <w:rPr>
          <w:rFonts w:ascii="Arial" w:hAnsi="Arial" w:cs="Arial"/>
          <w:sz w:val="24"/>
          <w:szCs w:val="24"/>
        </w:rPr>
        <w:t xml:space="preserve">the </w:t>
      </w:r>
      <w:r w:rsidR="00AB36CB">
        <w:rPr>
          <w:rFonts w:ascii="Arial" w:hAnsi="Arial" w:cs="Arial"/>
          <w:sz w:val="24"/>
          <w:szCs w:val="24"/>
        </w:rPr>
        <w:t xml:space="preserve">1.5 X </w:t>
      </w:r>
      <w:r>
        <w:rPr>
          <w:rFonts w:ascii="Arial" w:hAnsi="Arial" w:cs="Arial"/>
          <w:sz w:val="24"/>
          <w:szCs w:val="24"/>
        </w:rPr>
        <w:t>salary + fringes</w:t>
      </w:r>
      <w:r w:rsidR="00AB36CB">
        <w:rPr>
          <w:rFonts w:ascii="Arial" w:hAnsi="Arial" w:cs="Arial"/>
          <w:sz w:val="24"/>
          <w:szCs w:val="24"/>
        </w:rPr>
        <w:t xml:space="preserve"> could save or cost versus the cap? Sharon did not think there would be a heavy expense to the Units.  Savings would be an opportunity to invest in new strategic directions.  It may take 2-3 years before we fully appreciate the impact of the VSP.  Linda commented that the basis of the 0.7 FTE option to re-hire, what this was based on, </w:t>
      </w:r>
      <w:proofErr w:type="gramStart"/>
      <w:r w:rsidR="00AB36CB">
        <w:rPr>
          <w:rFonts w:ascii="Arial" w:hAnsi="Arial" w:cs="Arial"/>
          <w:sz w:val="24"/>
          <w:szCs w:val="24"/>
        </w:rPr>
        <w:t>wasn’t</w:t>
      </w:r>
      <w:proofErr w:type="gramEnd"/>
      <w:r w:rsidR="00AB36CB">
        <w:rPr>
          <w:rFonts w:ascii="Arial" w:hAnsi="Arial" w:cs="Arial"/>
          <w:sz w:val="24"/>
          <w:szCs w:val="24"/>
        </w:rPr>
        <w:t xml:space="preserve"> clear. Erik expressed concerns that if everyone who is eligible took the VSP that, for example, in Economics </w:t>
      </w:r>
      <w:proofErr w:type="gramStart"/>
      <w:r w:rsidR="00AB36CB">
        <w:rPr>
          <w:rFonts w:ascii="Arial" w:hAnsi="Arial" w:cs="Arial"/>
          <w:sz w:val="24"/>
          <w:szCs w:val="24"/>
        </w:rPr>
        <w:t>they</w:t>
      </w:r>
      <w:proofErr w:type="gramEnd"/>
      <w:r w:rsidR="00AB36CB">
        <w:rPr>
          <w:rFonts w:ascii="Arial" w:hAnsi="Arial" w:cs="Arial"/>
          <w:sz w:val="24"/>
          <w:szCs w:val="24"/>
        </w:rPr>
        <w:t xml:space="preserve"> would not be able to offer a degree. Sully asked if the VSP was a firm decision. Tony expressed concerns that the VSP might send a negative signal of financial desperation that might </w:t>
      </w:r>
      <w:proofErr w:type="gramStart"/>
      <w:r w:rsidR="00AB36CB">
        <w:rPr>
          <w:rFonts w:ascii="Arial" w:hAnsi="Arial" w:cs="Arial"/>
          <w:sz w:val="24"/>
          <w:szCs w:val="24"/>
        </w:rPr>
        <w:t>impact</w:t>
      </w:r>
      <w:proofErr w:type="gramEnd"/>
      <w:r w:rsidR="00AB36CB">
        <w:rPr>
          <w:rFonts w:ascii="Arial" w:hAnsi="Arial" w:cs="Arial"/>
          <w:sz w:val="24"/>
          <w:szCs w:val="24"/>
        </w:rPr>
        <w:t xml:space="preserve"> our public persona. Sharon indicated that the program was going forward and they were very much aware of these concerns.</w:t>
      </w:r>
    </w:p>
    <w:p w14:paraId="211E65CC" w14:textId="44A3A607" w:rsidR="006721FA" w:rsidRDefault="006721FA" w:rsidP="00AB36C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B36CB">
        <w:rPr>
          <w:rFonts w:ascii="Arial" w:hAnsi="Arial" w:cs="Arial"/>
          <w:b/>
          <w:sz w:val="24"/>
          <w:szCs w:val="24"/>
        </w:rPr>
        <w:t xml:space="preserve">3.  APR Update: </w:t>
      </w:r>
      <w:r w:rsidRPr="00AB36CB">
        <w:rPr>
          <w:rFonts w:ascii="Arial" w:hAnsi="Arial" w:cs="Arial"/>
          <w:sz w:val="24"/>
          <w:szCs w:val="24"/>
        </w:rPr>
        <w:t xml:space="preserve">Kelli Cox </w:t>
      </w:r>
      <w:r w:rsidR="00AB36CB">
        <w:rPr>
          <w:rFonts w:ascii="Arial" w:hAnsi="Arial" w:cs="Arial"/>
          <w:sz w:val="24"/>
          <w:szCs w:val="24"/>
        </w:rPr>
        <w:t xml:space="preserve">apologized for the delay in getting the data to a point of automated extraction. FY17 data </w:t>
      </w:r>
      <w:proofErr w:type="gramStart"/>
      <w:r w:rsidR="00AB36CB">
        <w:rPr>
          <w:rFonts w:ascii="Arial" w:hAnsi="Arial" w:cs="Arial"/>
          <w:sz w:val="24"/>
          <w:szCs w:val="24"/>
        </w:rPr>
        <w:t>has been obtained</w:t>
      </w:r>
      <w:proofErr w:type="gramEnd"/>
      <w:r w:rsidR="00AB36CB">
        <w:rPr>
          <w:rFonts w:ascii="Arial" w:hAnsi="Arial" w:cs="Arial"/>
          <w:sz w:val="24"/>
          <w:szCs w:val="24"/>
        </w:rPr>
        <w:t xml:space="preserve"> and they are waiting for FY18 financial data from System. The </w:t>
      </w:r>
      <w:proofErr w:type="gramStart"/>
      <w:r w:rsidR="00AB36CB">
        <w:rPr>
          <w:rFonts w:ascii="Arial" w:hAnsi="Arial" w:cs="Arial"/>
          <w:sz w:val="24"/>
          <w:szCs w:val="24"/>
        </w:rPr>
        <w:t>data will be reviewed by the Data Team before its release</w:t>
      </w:r>
      <w:proofErr w:type="gramEnd"/>
      <w:r w:rsidR="00AB36CB">
        <w:rPr>
          <w:rFonts w:ascii="Arial" w:hAnsi="Arial" w:cs="Arial"/>
          <w:sz w:val="24"/>
          <w:szCs w:val="24"/>
        </w:rPr>
        <w:t>.</w:t>
      </w:r>
    </w:p>
    <w:p w14:paraId="0C3D4BEF" w14:textId="77777777" w:rsidR="00AB36CB" w:rsidRPr="00AB36CB" w:rsidRDefault="00AB36CB" w:rsidP="00AB36C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387BED7" w14:textId="69B12DD2" w:rsidR="006721FA" w:rsidRDefault="006721FA" w:rsidP="00FA7E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F600B2" w14:textId="0D93D7D3" w:rsidR="00AB36CB" w:rsidRPr="004074A7" w:rsidRDefault="006721FA" w:rsidP="006721F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AB36CB">
        <w:rPr>
          <w:rFonts w:ascii="Arial" w:hAnsi="Arial" w:cs="Arial"/>
          <w:b/>
          <w:sz w:val="24"/>
          <w:szCs w:val="24"/>
        </w:rPr>
        <w:t xml:space="preserve">APR White Paper:  </w:t>
      </w:r>
      <w:r w:rsidR="00AB36CB" w:rsidRPr="004074A7">
        <w:rPr>
          <w:rFonts w:ascii="Arial" w:hAnsi="Arial" w:cs="Arial"/>
          <w:sz w:val="24"/>
          <w:szCs w:val="24"/>
        </w:rPr>
        <w:t>Mark asked that the committee members send me there comments regarding how their Units used the APR Data</w:t>
      </w:r>
      <w:r w:rsidR="004074A7">
        <w:rPr>
          <w:rFonts w:ascii="Arial" w:hAnsi="Arial" w:cs="Arial"/>
          <w:sz w:val="24"/>
          <w:szCs w:val="24"/>
        </w:rPr>
        <w:t>, if at all, to inform decisions made with regard to budgeting in FY19.</w:t>
      </w:r>
      <w:r w:rsidR="004074A7">
        <w:rPr>
          <w:rFonts w:ascii="Arial" w:hAnsi="Arial" w:cs="Arial"/>
          <w:sz w:val="24"/>
          <w:szCs w:val="24"/>
        </w:rPr>
        <w:br/>
      </w:r>
    </w:p>
    <w:p w14:paraId="4215E15A" w14:textId="0B320392" w:rsidR="00986FEA" w:rsidRPr="006721FA" w:rsidRDefault="00AB36CB" w:rsidP="006721F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</w:t>
      </w:r>
      <w:r w:rsidR="00986FEA" w:rsidRPr="006721FA">
        <w:rPr>
          <w:rFonts w:ascii="Arial" w:hAnsi="Arial" w:cs="Arial"/>
          <w:b/>
          <w:sz w:val="24"/>
          <w:szCs w:val="24"/>
        </w:rPr>
        <w:t>Other Business</w:t>
      </w:r>
    </w:p>
    <w:p w14:paraId="464E9AD9" w14:textId="5B612982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asked if we could have a discussion on changes in retirement benefits at a future meeting.  Mark said he would do so and invite an appropriate representative to attend and make a presentation.</w:t>
      </w:r>
    </w:p>
    <w:p w14:paraId="39824F7F" w14:textId="2AC98863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noted that we had gone through this before and the FSBC had major input.</w:t>
      </w:r>
    </w:p>
    <w:p w14:paraId="108202E7" w14:textId="6B3669A2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Sully said that he understood the pension fund was now about 83% funded.</w:t>
      </w:r>
    </w:p>
    <w:p w14:paraId="217F58F3" w14:textId="3D1717C8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asked how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the buyout impact the pension program?</w:t>
      </w:r>
    </w:p>
    <w:p w14:paraId="0F8F08D5" w14:textId="5487B122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indicated that he would get this on the agenda for a future meeting.</w:t>
      </w:r>
    </w:p>
    <w:p w14:paraId="74A35118" w14:textId="386B0D91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FD9E13E" w14:textId="77777777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CA8C509" w14:textId="77777777" w:rsidR="004074A7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0AB818C" w14:textId="08A8A020" w:rsidR="00553790" w:rsidRDefault="004074A7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other business, t</w:t>
      </w:r>
      <w:r w:rsidR="00717D92">
        <w:rPr>
          <w:rFonts w:ascii="Arial" w:hAnsi="Arial" w:cs="Arial"/>
          <w:sz w:val="24"/>
          <w:szCs w:val="24"/>
        </w:rPr>
        <w:t xml:space="preserve">he meeting was adjourned at </w:t>
      </w:r>
      <w:r w:rsidR="006721FA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10</w:t>
      </w:r>
      <w:r w:rsidR="002C2409">
        <w:rPr>
          <w:rFonts w:ascii="Arial" w:hAnsi="Arial" w:cs="Arial"/>
          <w:sz w:val="24"/>
          <w:szCs w:val="24"/>
        </w:rPr>
        <w:t xml:space="preserve"> pm.</w:t>
      </w:r>
    </w:p>
    <w:p w14:paraId="3E909E32" w14:textId="77777777" w:rsidR="00717D92" w:rsidRDefault="00717D92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484BCD" w14:textId="77777777" w:rsidR="00717D92" w:rsidRDefault="00717D92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4186F02" w14:textId="4D11C891" w:rsidR="00190D34" w:rsidRPr="00810116" w:rsidRDefault="00190D34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Respectfully submitted,</w:t>
      </w:r>
    </w:p>
    <w:p w14:paraId="78676FE6" w14:textId="77777777" w:rsidR="00190D34" w:rsidRPr="00810116" w:rsidRDefault="00AD65DA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noProof/>
          <w:sz w:val="24"/>
          <w:szCs w:val="24"/>
        </w:rPr>
        <w:drawing>
          <wp:inline distT="0" distB="0" distL="0" distR="0" wp14:anchorId="5C3D5925" wp14:editId="3891C85E">
            <wp:extent cx="2003037" cy="34290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39981" r="29395" b="5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84" cy="3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B208" w14:textId="77777777" w:rsidR="00927DA8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Mark L. Johnson, Ph.D.</w:t>
      </w:r>
      <w:r w:rsidR="00927DA8" w:rsidRPr="00810116">
        <w:rPr>
          <w:rFonts w:ascii="Arial" w:hAnsi="Arial" w:cs="Arial"/>
          <w:sz w:val="24"/>
          <w:szCs w:val="24"/>
        </w:rPr>
        <w:t xml:space="preserve"> </w:t>
      </w:r>
    </w:p>
    <w:p w14:paraId="3A86B0E7" w14:textId="77777777" w:rsidR="00190D34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Chair, FSBC</w:t>
      </w:r>
    </w:p>
    <w:sectPr w:rsidR="00190D34" w:rsidRPr="00810116" w:rsidSect="0092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366"/>
    <w:multiLevelType w:val="hybridMultilevel"/>
    <w:tmpl w:val="87FC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862"/>
    <w:multiLevelType w:val="hybridMultilevel"/>
    <w:tmpl w:val="7C6CB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03DC8"/>
    <w:multiLevelType w:val="hybridMultilevel"/>
    <w:tmpl w:val="A00A1E0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8CF4A26"/>
    <w:multiLevelType w:val="hybridMultilevel"/>
    <w:tmpl w:val="486A7436"/>
    <w:lvl w:ilvl="0" w:tplc="2702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147"/>
    <w:multiLevelType w:val="hybridMultilevel"/>
    <w:tmpl w:val="F5B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1DE"/>
    <w:multiLevelType w:val="hybridMultilevel"/>
    <w:tmpl w:val="288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4F"/>
    <w:multiLevelType w:val="hybridMultilevel"/>
    <w:tmpl w:val="189EC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AC6AA5"/>
    <w:multiLevelType w:val="hybridMultilevel"/>
    <w:tmpl w:val="0F3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2BF"/>
    <w:multiLevelType w:val="hybridMultilevel"/>
    <w:tmpl w:val="08449C0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B3900"/>
    <w:multiLevelType w:val="hybridMultilevel"/>
    <w:tmpl w:val="0DA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106E1"/>
    <w:multiLevelType w:val="hybridMultilevel"/>
    <w:tmpl w:val="1E1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BB7"/>
    <w:multiLevelType w:val="hybridMultilevel"/>
    <w:tmpl w:val="6CC6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D7FA6"/>
    <w:multiLevelType w:val="hybridMultilevel"/>
    <w:tmpl w:val="D388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D"/>
    <w:rsid w:val="00047F84"/>
    <w:rsid w:val="0006511F"/>
    <w:rsid w:val="00065CC1"/>
    <w:rsid w:val="000710F9"/>
    <w:rsid w:val="000C3BC8"/>
    <w:rsid w:val="000E1D78"/>
    <w:rsid w:val="001163C8"/>
    <w:rsid w:val="0012395D"/>
    <w:rsid w:val="00182375"/>
    <w:rsid w:val="00190D34"/>
    <w:rsid w:val="0019188B"/>
    <w:rsid w:val="001E048F"/>
    <w:rsid w:val="0021383B"/>
    <w:rsid w:val="00257858"/>
    <w:rsid w:val="00295A5D"/>
    <w:rsid w:val="00297460"/>
    <w:rsid w:val="002C2409"/>
    <w:rsid w:val="002C2D57"/>
    <w:rsid w:val="003064D7"/>
    <w:rsid w:val="0031359B"/>
    <w:rsid w:val="00320869"/>
    <w:rsid w:val="003636EB"/>
    <w:rsid w:val="00383B10"/>
    <w:rsid w:val="00386DF6"/>
    <w:rsid w:val="003B516A"/>
    <w:rsid w:val="003C53F2"/>
    <w:rsid w:val="00401A0E"/>
    <w:rsid w:val="004074A7"/>
    <w:rsid w:val="004279FB"/>
    <w:rsid w:val="004638E6"/>
    <w:rsid w:val="00481981"/>
    <w:rsid w:val="004D1515"/>
    <w:rsid w:val="004D6A51"/>
    <w:rsid w:val="004F5DC8"/>
    <w:rsid w:val="0055201F"/>
    <w:rsid w:val="00552BB9"/>
    <w:rsid w:val="00553790"/>
    <w:rsid w:val="00627ABB"/>
    <w:rsid w:val="006721FA"/>
    <w:rsid w:val="0067321F"/>
    <w:rsid w:val="006747B9"/>
    <w:rsid w:val="006B2626"/>
    <w:rsid w:val="006E118B"/>
    <w:rsid w:val="006F54A7"/>
    <w:rsid w:val="007153F7"/>
    <w:rsid w:val="00717D92"/>
    <w:rsid w:val="007D104E"/>
    <w:rsid w:val="00810116"/>
    <w:rsid w:val="00851A42"/>
    <w:rsid w:val="00881105"/>
    <w:rsid w:val="00896C13"/>
    <w:rsid w:val="008D715F"/>
    <w:rsid w:val="00922E77"/>
    <w:rsid w:val="00927DA8"/>
    <w:rsid w:val="00930584"/>
    <w:rsid w:val="009425CD"/>
    <w:rsid w:val="00956E73"/>
    <w:rsid w:val="00986FEA"/>
    <w:rsid w:val="0099529B"/>
    <w:rsid w:val="009A5568"/>
    <w:rsid w:val="009A5FBE"/>
    <w:rsid w:val="009D4281"/>
    <w:rsid w:val="00A05F6F"/>
    <w:rsid w:val="00A07B6C"/>
    <w:rsid w:val="00A13F71"/>
    <w:rsid w:val="00A23E53"/>
    <w:rsid w:val="00A25AF7"/>
    <w:rsid w:val="00A50F2D"/>
    <w:rsid w:val="00A66659"/>
    <w:rsid w:val="00A77C19"/>
    <w:rsid w:val="00A857B9"/>
    <w:rsid w:val="00AA3492"/>
    <w:rsid w:val="00AB36CB"/>
    <w:rsid w:val="00AD65DA"/>
    <w:rsid w:val="00AE30AB"/>
    <w:rsid w:val="00B12C3D"/>
    <w:rsid w:val="00B643C7"/>
    <w:rsid w:val="00B834D0"/>
    <w:rsid w:val="00B92D53"/>
    <w:rsid w:val="00BC38A1"/>
    <w:rsid w:val="00C01124"/>
    <w:rsid w:val="00C3068B"/>
    <w:rsid w:val="00C83281"/>
    <w:rsid w:val="00CF2A1F"/>
    <w:rsid w:val="00D24B46"/>
    <w:rsid w:val="00D91651"/>
    <w:rsid w:val="00DA264B"/>
    <w:rsid w:val="00DB4063"/>
    <w:rsid w:val="00DC3D25"/>
    <w:rsid w:val="00DD7DEB"/>
    <w:rsid w:val="00DF6BD6"/>
    <w:rsid w:val="00E04543"/>
    <w:rsid w:val="00E60D13"/>
    <w:rsid w:val="00EA78DC"/>
    <w:rsid w:val="00ED5361"/>
    <w:rsid w:val="00EE5E07"/>
    <w:rsid w:val="00F112CC"/>
    <w:rsid w:val="00F33AEF"/>
    <w:rsid w:val="00F92C42"/>
    <w:rsid w:val="00FA4DF1"/>
    <w:rsid w:val="00FA63BA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6C12"/>
  <w15:chartTrackingRefBased/>
  <w15:docId w15:val="{74DF0032-3035-49AF-B81D-6630C93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C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36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6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3</cp:revision>
  <dcterms:created xsi:type="dcterms:W3CDTF">2019-02-28T16:16:00Z</dcterms:created>
  <dcterms:modified xsi:type="dcterms:W3CDTF">2019-02-28T16:18:00Z</dcterms:modified>
</cp:coreProperties>
</file>