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Administrative/Support Functions &amp; Costs Task Force 2016</w:t>
      </w:r>
    </w:p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Research Services Task Force</w:t>
      </w:r>
    </w:p>
    <w:p w:rsidR="00B939A9" w:rsidRDefault="00660C15" w:rsidP="00C12B2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10/24</w:t>
      </w:r>
      <w:r w:rsidR="00C12B2B">
        <w:rPr>
          <w:rFonts w:ascii="Arial" w:hAnsi="Arial" w:cs="Arial"/>
        </w:rPr>
        <w:t xml:space="preserve">/16 </w:t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</w:r>
      <w:r w:rsidR="007C4D01">
        <w:rPr>
          <w:rFonts w:ascii="Arial" w:hAnsi="Arial" w:cs="Arial"/>
        </w:rPr>
        <w:t>Den</w:t>
      </w:r>
      <w:r w:rsidR="00C12B2B">
        <w:rPr>
          <w:rFonts w:ascii="Arial" w:hAnsi="Arial" w:cs="Arial"/>
        </w:rPr>
        <w:t>tal Building 3117A</w:t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  <w:t>12:00PM-1:45</w:t>
      </w:r>
      <w:r w:rsidR="00B939A9">
        <w:rPr>
          <w:rFonts w:ascii="Arial" w:hAnsi="Arial" w:cs="Arial"/>
        </w:rPr>
        <w:t>PM</w:t>
      </w:r>
    </w:p>
    <w:p w:rsidR="00B939A9" w:rsidRDefault="00B939A9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Attendance:</w:t>
      </w:r>
      <w:r w:rsidR="00B63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Mark Hecker, Dr. Thomas M</w:t>
      </w:r>
      <w:r w:rsidR="00C12B2B">
        <w:rPr>
          <w:rFonts w:ascii="Arial" w:hAnsi="Arial" w:cs="Arial"/>
        </w:rPr>
        <w:t xml:space="preserve">enees, </w:t>
      </w:r>
      <w:r>
        <w:rPr>
          <w:rFonts w:ascii="Arial" w:hAnsi="Arial" w:cs="Arial"/>
        </w:rPr>
        <w:t xml:space="preserve">Dr. Sarah Dallas, </w:t>
      </w:r>
      <w:r w:rsidR="00B57ECE">
        <w:rPr>
          <w:rFonts w:ascii="Arial" w:hAnsi="Arial" w:cs="Arial"/>
        </w:rPr>
        <w:t xml:space="preserve">Dr. Jeffrey Rydberg-Cox, </w:t>
      </w:r>
      <w:r w:rsidR="00B63D49">
        <w:rPr>
          <w:rFonts w:ascii="Arial" w:hAnsi="Arial" w:cs="Arial"/>
        </w:rPr>
        <w:t xml:space="preserve">Dr. Kenneth Schmitz </w:t>
      </w:r>
      <w:r>
        <w:rPr>
          <w:rFonts w:ascii="Arial" w:hAnsi="Arial" w:cs="Arial"/>
        </w:rPr>
        <w:t>and Ms. Laura Crystal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in</w:t>
      </w:r>
      <w:r w:rsidR="00B63D49">
        <w:rPr>
          <w:rFonts w:ascii="Arial" w:hAnsi="Arial" w:cs="Arial"/>
        </w:rPr>
        <w:t xml:space="preserve"> Attendance: Dr. Anil Kumar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</w:pPr>
      <w:r>
        <w:rPr>
          <w:rFonts w:ascii="Arial" w:hAnsi="Arial" w:cs="Arial"/>
          <w:u w:val="single"/>
        </w:rPr>
        <w:t>Agenda:</w:t>
      </w:r>
      <w:r>
        <w:t xml:space="preserve"> </w:t>
      </w:r>
    </w:p>
    <w:p w:rsidR="00B57ECE" w:rsidRDefault="00B63D4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 questions for previous faculty interviews</w:t>
      </w:r>
    </w:p>
    <w:p w:rsidR="00B63D49" w:rsidRPr="00C12B2B" w:rsidRDefault="00B63D4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 questions for ORS staff interviews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57ECE" w:rsidRPr="00B57ECE" w:rsidRDefault="00B63D4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Questions for previous faculty interviews</w:t>
      </w:r>
      <w:r w:rsidR="00B57ECE" w:rsidRPr="00B57ECE">
        <w:rPr>
          <w:rFonts w:ascii="Arial" w:hAnsi="Arial" w:cs="Arial"/>
          <w:u w:val="single"/>
        </w:rPr>
        <w:t>:</w:t>
      </w:r>
    </w:p>
    <w:p w:rsidR="00B57ECE" w:rsidRDefault="00B63D4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decided to ask these interviewees open ended questions similar to the previous interviews. What aspects of the ORS functions well, and what would you suggest for improvement? </w:t>
      </w:r>
    </w:p>
    <w:p w:rsidR="00B57ECE" w:rsidRPr="002033F1" w:rsidRDefault="00B57ECE" w:rsidP="0001323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939A9" w:rsidRDefault="00B63D4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Questions for ORS Staff interviews</w:t>
      </w:r>
      <w:r w:rsidR="00B939A9">
        <w:rPr>
          <w:rFonts w:ascii="Arial" w:hAnsi="Arial" w:cs="Arial"/>
          <w:u w:val="single"/>
        </w:rPr>
        <w:t xml:space="preserve">: </w:t>
      </w:r>
    </w:p>
    <w:p w:rsidR="00B63D49" w:rsidRDefault="00B63D49" w:rsidP="00B63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decided to ask these interviewees open ended questions similar to the previous interviews. What aspects of the ORS functions well, and what would you suggest for improvement? </w:t>
      </w:r>
      <w:r w:rsidR="004455D0">
        <w:rPr>
          <w:rFonts w:ascii="Arial" w:hAnsi="Arial" w:cs="Arial"/>
        </w:rPr>
        <w:t xml:space="preserve">The VCR will get more specific questions as decided by the committee. </w:t>
      </w:r>
    </w:p>
    <w:p w:rsidR="00B57ECE" w:rsidRDefault="00B57ECE" w:rsidP="0001323F">
      <w:pPr>
        <w:spacing w:after="0"/>
        <w:rPr>
          <w:rFonts w:ascii="Arial" w:hAnsi="Arial" w:cs="Arial"/>
        </w:rPr>
      </w:pPr>
    </w:p>
    <w:p w:rsidR="004455D0" w:rsidRDefault="004455D0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Template for report</w:t>
      </w:r>
    </w:p>
    <w:p w:rsidR="004455D0" w:rsidRPr="004455D0" w:rsidRDefault="004455D0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needs to decide how they want to write the final report. Ideas suggested included dividing the report by ORS areas or by </w:t>
      </w:r>
      <w:r w:rsidR="0065125A">
        <w:rPr>
          <w:rFonts w:ascii="Arial" w:hAnsi="Arial" w:cs="Arial"/>
        </w:rPr>
        <w:t xml:space="preserve">common </w:t>
      </w:r>
      <w:r>
        <w:rPr>
          <w:rFonts w:ascii="Arial" w:hAnsi="Arial" w:cs="Arial"/>
        </w:rPr>
        <w:t xml:space="preserve">themes. </w:t>
      </w:r>
    </w:p>
    <w:p w:rsidR="00C12B2B" w:rsidRPr="0001323F" w:rsidRDefault="00C12B2B" w:rsidP="0001323F">
      <w:pPr>
        <w:spacing w:after="0"/>
        <w:rPr>
          <w:rFonts w:ascii="Arial" w:hAnsi="Arial" w:cs="Arial"/>
          <w:sz w:val="20"/>
          <w:u w:val="single"/>
        </w:rPr>
      </w:pPr>
    </w:p>
    <w:p w:rsidR="00B939A9" w:rsidRDefault="00B939A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Next Steps:</w:t>
      </w:r>
    </w:p>
    <w:p w:rsidR="00B63D49" w:rsidRDefault="00B63D4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 committee member will submit the following to Laura before the next meeting:</w:t>
      </w:r>
    </w:p>
    <w:p w:rsidR="00B63D49" w:rsidRDefault="00B63D49" w:rsidP="00B63D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Questions each member has for Dr. Dreyfus</w:t>
      </w:r>
    </w:p>
    <w:p w:rsidR="00B63D49" w:rsidRDefault="00B63D49" w:rsidP="00B63D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Summaries from their interviews thus far</w:t>
      </w:r>
    </w:p>
    <w:p w:rsidR="00B63D49" w:rsidRPr="00B63D49" w:rsidRDefault="00B63D49" w:rsidP="00B63D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Availability for the ORS Staff interviews on November 15</w:t>
      </w:r>
      <w:r w:rsidRPr="00B63D49">
        <w:rPr>
          <w:rFonts w:ascii="Arial" w:hAnsi="Arial" w:cs="Arial"/>
          <w:vertAlign w:val="superscript"/>
        </w:rPr>
        <w:t>th</w:t>
      </w:r>
    </w:p>
    <w:p w:rsidR="00B63D49" w:rsidRPr="00B63D49" w:rsidRDefault="00B63D49" w:rsidP="00B63D49">
      <w:pPr>
        <w:pStyle w:val="ListParagraph"/>
        <w:spacing w:after="0"/>
        <w:ind w:left="1080"/>
        <w:rPr>
          <w:rFonts w:ascii="Arial" w:hAnsi="Arial" w:cs="Arial"/>
        </w:rPr>
      </w:pPr>
    </w:p>
    <w:p w:rsidR="00D64DBE" w:rsidRPr="002146CE" w:rsidRDefault="007C4D01" w:rsidP="00705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="00D64DBE">
        <w:rPr>
          <w:rFonts w:ascii="Arial" w:hAnsi="Arial" w:cs="Arial"/>
        </w:rPr>
        <w:t xml:space="preserve"> meeting </w:t>
      </w:r>
      <w:r w:rsidR="00B63D49">
        <w:rPr>
          <w:rFonts w:ascii="Arial" w:hAnsi="Arial" w:cs="Arial"/>
        </w:rPr>
        <w:t>will be November 7</w:t>
      </w:r>
      <w:r w:rsidR="00705499" w:rsidRPr="00705499">
        <w:rPr>
          <w:rFonts w:ascii="Arial" w:hAnsi="Arial" w:cs="Arial"/>
          <w:vertAlign w:val="superscript"/>
        </w:rPr>
        <w:t>th</w:t>
      </w:r>
      <w:r w:rsidR="00705499">
        <w:rPr>
          <w:rFonts w:ascii="Arial" w:hAnsi="Arial" w:cs="Arial"/>
        </w:rPr>
        <w:t xml:space="preserve"> in the same room</w:t>
      </w:r>
      <w:r w:rsidR="00C876FE">
        <w:rPr>
          <w:rFonts w:ascii="Arial" w:hAnsi="Arial" w:cs="Arial"/>
        </w:rPr>
        <w:t>, Dental School 3117A at 12:00-2:00pm</w:t>
      </w:r>
      <w:r w:rsidR="00705499">
        <w:rPr>
          <w:rFonts w:ascii="Arial" w:hAnsi="Arial" w:cs="Arial"/>
        </w:rPr>
        <w:t xml:space="preserve">. </w:t>
      </w:r>
    </w:p>
    <w:p w:rsidR="00DC4963" w:rsidRDefault="00DC4963"/>
    <w:p w:rsidR="00166EE4" w:rsidRDefault="00166EE4"/>
    <w:p w:rsidR="00166EE4" w:rsidRDefault="00166EE4"/>
    <w:sectPr w:rsidR="0016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5A05"/>
    <w:multiLevelType w:val="hybridMultilevel"/>
    <w:tmpl w:val="833053CE"/>
    <w:lvl w:ilvl="0" w:tplc="A1641F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83C7B"/>
    <w:multiLevelType w:val="hybridMultilevel"/>
    <w:tmpl w:val="2ECA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9"/>
    <w:rsid w:val="0001323F"/>
    <w:rsid w:val="00166EE4"/>
    <w:rsid w:val="0019516A"/>
    <w:rsid w:val="002033F1"/>
    <w:rsid w:val="002146CE"/>
    <w:rsid w:val="002256A0"/>
    <w:rsid w:val="003012C5"/>
    <w:rsid w:val="00343C67"/>
    <w:rsid w:val="00424D66"/>
    <w:rsid w:val="004455D0"/>
    <w:rsid w:val="004872EB"/>
    <w:rsid w:val="00544B1F"/>
    <w:rsid w:val="005C2FCC"/>
    <w:rsid w:val="00612090"/>
    <w:rsid w:val="0065125A"/>
    <w:rsid w:val="006552A8"/>
    <w:rsid w:val="00660C15"/>
    <w:rsid w:val="00705499"/>
    <w:rsid w:val="00730512"/>
    <w:rsid w:val="007C4D01"/>
    <w:rsid w:val="00823788"/>
    <w:rsid w:val="00AB1B57"/>
    <w:rsid w:val="00B57ECE"/>
    <w:rsid w:val="00B63D49"/>
    <w:rsid w:val="00B87D7B"/>
    <w:rsid w:val="00B939A9"/>
    <w:rsid w:val="00C12B2B"/>
    <w:rsid w:val="00C876FE"/>
    <w:rsid w:val="00CD344F"/>
    <w:rsid w:val="00D64DBE"/>
    <w:rsid w:val="00DC4963"/>
    <w:rsid w:val="00ED6CBC"/>
    <w:rsid w:val="00F76827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39D1-5F5C-4F7D-826D-0998926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Laura J.</dc:creator>
  <cp:keywords/>
  <dc:description/>
  <cp:lastModifiedBy>Crystal, Laura J.</cp:lastModifiedBy>
  <cp:revision>6</cp:revision>
  <dcterms:created xsi:type="dcterms:W3CDTF">2016-10-24T19:47:00Z</dcterms:created>
  <dcterms:modified xsi:type="dcterms:W3CDTF">2016-11-09T15:34:00Z</dcterms:modified>
</cp:coreProperties>
</file>