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B64B" w14:textId="02ADAD82" w:rsidR="00044AC2" w:rsidRPr="006101A2" w:rsidRDefault="006101A2">
      <w:pPr>
        <w:rPr>
          <w:rFonts w:ascii="Palatino Linotype" w:hAnsi="Palatino Linotype"/>
        </w:rPr>
      </w:pPr>
      <w:r w:rsidRPr="006101A2">
        <w:rPr>
          <w:rFonts w:ascii="Palatino Linotype" w:hAnsi="Palatino Linotype"/>
        </w:rPr>
        <w:t xml:space="preserve">Draft </w:t>
      </w:r>
      <w:r w:rsidR="00044AC2" w:rsidRPr="006101A2">
        <w:rPr>
          <w:rFonts w:ascii="Palatino Linotype" w:hAnsi="Palatino Linotype"/>
        </w:rPr>
        <w:t>Agenda</w:t>
      </w:r>
    </w:p>
    <w:p w14:paraId="134B0309" w14:textId="77777777" w:rsidR="009E7FCC" w:rsidRPr="006101A2" w:rsidRDefault="00044AC2">
      <w:pPr>
        <w:rPr>
          <w:rFonts w:ascii="Palatino Linotype" w:hAnsi="Palatino Linotype"/>
        </w:rPr>
      </w:pPr>
      <w:r w:rsidRPr="006101A2">
        <w:rPr>
          <w:rFonts w:ascii="Palatino Linotype" w:hAnsi="Palatino Linotype"/>
        </w:rPr>
        <w:t>Faculty Senate 20 February 2018</w:t>
      </w:r>
    </w:p>
    <w:p w14:paraId="3FC0350E" w14:textId="77777777" w:rsidR="00044AC2" w:rsidRPr="006101A2" w:rsidRDefault="00044AC2">
      <w:pPr>
        <w:rPr>
          <w:rFonts w:ascii="Palatino Linotype" w:hAnsi="Palatino Linotype"/>
        </w:rPr>
      </w:pPr>
    </w:p>
    <w:p w14:paraId="4BC02A2F" w14:textId="77777777" w:rsidR="00044AC2" w:rsidRPr="006101A2" w:rsidRDefault="00044AC2">
      <w:pPr>
        <w:rPr>
          <w:rFonts w:ascii="Palatino Linotype" w:hAnsi="Palatino Linotype"/>
        </w:rPr>
      </w:pPr>
      <w:r w:rsidRPr="006101A2">
        <w:rPr>
          <w:rFonts w:ascii="Palatino Linotype" w:hAnsi="Palatino Linotype"/>
        </w:rPr>
        <w:t>I.  First Things</w:t>
      </w:r>
    </w:p>
    <w:p w14:paraId="261F2D95" w14:textId="77777777" w:rsidR="00044AC2" w:rsidRPr="006101A2" w:rsidRDefault="00044AC2" w:rsidP="006101A2">
      <w:pPr>
        <w:ind w:left="720"/>
        <w:rPr>
          <w:rFonts w:ascii="Palatino Linotype" w:hAnsi="Palatino Linotype"/>
        </w:rPr>
      </w:pPr>
      <w:r w:rsidRPr="006101A2">
        <w:rPr>
          <w:rFonts w:ascii="Palatino Linotype" w:hAnsi="Palatino Linotype"/>
        </w:rPr>
        <w:t>Call to Order</w:t>
      </w:r>
    </w:p>
    <w:p w14:paraId="1524852C" w14:textId="77777777" w:rsidR="00044AC2" w:rsidRPr="006101A2" w:rsidRDefault="00044AC2" w:rsidP="006101A2">
      <w:pPr>
        <w:ind w:left="720"/>
        <w:rPr>
          <w:rFonts w:ascii="Palatino Linotype" w:hAnsi="Palatino Linotype"/>
        </w:rPr>
      </w:pPr>
      <w:r w:rsidRPr="006101A2">
        <w:rPr>
          <w:rFonts w:ascii="Palatino Linotype" w:hAnsi="Palatino Linotype"/>
        </w:rPr>
        <w:t>Approval of Draft Agenda</w:t>
      </w:r>
    </w:p>
    <w:p w14:paraId="3515ACDF" w14:textId="77777777" w:rsidR="00044AC2" w:rsidRPr="006101A2" w:rsidRDefault="00044AC2" w:rsidP="006101A2">
      <w:pPr>
        <w:ind w:left="720"/>
        <w:rPr>
          <w:rFonts w:ascii="Palatino Linotype" w:hAnsi="Palatino Linotype"/>
        </w:rPr>
      </w:pPr>
      <w:r w:rsidRPr="006101A2">
        <w:rPr>
          <w:rFonts w:ascii="Palatino Linotype" w:hAnsi="Palatino Linotype"/>
        </w:rPr>
        <w:t>Approval of Minutes from 6 February</w:t>
      </w:r>
    </w:p>
    <w:p w14:paraId="1B95B038" w14:textId="77777777" w:rsidR="00044AC2" w:rsidRPr="006101A2" w:rsidRDefault="00044AC2">
      <w:pPr>
        <w:rPr>
          <w:rFonts w:ascii="Palatino Linotype" w:hAnsi="Palatino Linotype"/>
        </w:rPr>
      </w:pPr>
    </w:p>
    <w:p w14:paraId="58961994" w14:textId="79441605" w:rsidR="00044AC2" w:rsidRPr="006101A2" w:rsidRDefault="006101A2">
      <w:pPr>
        <w:rPr>
          <w:rFonts w:ascii="Palatino Linotype" w:hAnsi="Palatino Linotype"/>
        </w:rPr>
      </w:pPr>
      <w:r w:rsidRPr="006101A2">
        <w:rPr>
          <w:rFonts w:ascii="Palatino Linotype" w:hAnsi="Palatino Linotype"/>
        </w:rPr>
        <w:t xml:space="preserve">II.  </w:t>
      </w:r>
      <w:r w:rsidR="00044AC2" w:rsidRPr="006101A2">
        <w:rPr>
          <w:rFonts w:ascii="Palatino Linotype" w:hAnsi="Palatino Linotype"/>
        </w:rPr>
        <w:t>Update</w:t>
      </w:r>
      <w:r w:rsidRPr="006101A2">
        <w:rPr>
          <w:rFonts w:ascii="Palatino Linotype" w:hAnsi="Palatino Linotype"/>
        </w:rPr>
        <w:t>s</w:t>
      </w:r>
    </w:p>
    <w:p w14:paraId="5D56C21D" w14:textId="56CCA69B" w:rsidR="006101A2" w:rsidRPr="006101A2" w:rsidRDefault="006101A2" w:rsidP="006101A2">
      <w:pPr>
        <w:ind w:left="720"/>
        <w:rPr>
          <w:rFonts w:ascii="Palatino Linotype" w:hAnsi="Palatino Linotype"/>
        </w:rPr>
      </w:pPr>
      <w:r w:rsidRPr="006101A2">
        <w:rPr>
          <w:rFonts w:ascii="Palatino Linotype" w:hAnsi="Palatino Linotype"/>
        </w:rPr>
        <w:t>Chovost Update</w:t>
      </w:r>
    </w:p>
    <w:p w14:paraId="11601650" w14:textId="440DB7F3" w:rsidR="00070536" w:rsidRPr="006101A2" w:rsidRDefault="006101A2" w:rsidP="006101A2">
      <w:pPr>
        <w:ind w:left="720"/>
        <w:rPr>
          <w:rFonts w:ascii="Palatino Linotype" w:hAnsi="Palatino Linotype"/>
        </w:rPr>
      </w:pPr>
      <w:r w:rsidRPr="006101A2">
        <w:rPr>
          <w:rFonts w:ascii="Palatino Linotype" w:hAnsi="Palatino Linotype"/>
        </w:rPr>
        <w:t>Budget Update—Johnson/Lindenbaum</w:t>
      </w:r>
    </w:p>
    <w:p w14:paraId="5592BAE3" w14:textId="4E48EA6F" w:rsidR="006101A2" w:rsidRPr="006101A2" w:rsidRDefault="006101A2" w:rsidP="006101A2">
      <w:pPr>
        <w:ind w:left="720"/>
        <w:rPr>
          <w:rFonts w:ascii="Palatino Linotype" w:hAnsi="Palatino Linotype"/>
        </w:rPr>
      </w:pPr>
      <w:r w:rsidRPr="006101A2">
        <w:rPr>
          <w:rFonts w:ascii="Palatino Linotype" w:hAnsi="Palatino Linotype"/>
        </w:rPr>
        <w:t>Reorganization Update—Mitchell/Filion</w:t>
      </w:r>
    </w:p>
    <w:p w14:paraId="2E44C2D8" w14:textId="77777777" w:rsidR="00044AC2" w:rsidRPr="006101A2" w:rsidRDefault="00044AC2">
      <w:pPr>
        <w:rPr>
          <w:rFonts w:ascii="Palatino Linotype" w:hAnsi="Palatino Linotype"/>
        </w:rPr>
      </w:pPr>
    </w:p>
    <w:p w14:paraId="1EF3B2C2" w14:textId="2503F158" w:rsidR="00044AC2" w:rsidRPr="006101A2" w:rsidRDefault="006101A2">
      <w:pPr>
        <w:rPr>
          <w:rFonts w:ascii="Palatino Linotype" w:hAnsi="Palatino Linotype"/>
        </w:rPr>
      </w:pPr>
      <w:r w:rsidRPr="006101A2">
        <w:rPr>
          <w:rFonts w:ascii="Palatino Linotype" w:hAnsi="Palatino Linotype"/>
        </w:rPr>
        <w:t>III</w:t>
      </w:r>
      <w:r w:rsidR="00044AC2" w:rsidRPr="006101A2">
        <w:rPr>
          <w:rFonts w:ascii="Palatino Linotype" w:hAnsi="Palatino Linotype"/>
        </w:rPr>
        <w:t>. Scheduling</w:t>
      </w:r>
      <w:r w:rsidR="00181421" w:rsidRPr="006101A2">
        <w:rPr>
          <w:rFonts w:ascii="Palatino Linotype" w:hAnsi="Palatino Linotype"/>
        </w:rPr>
        <w:t xml:space="preserve"> Policies Changes Proposed and Surveys Drafted</w:t>
      </w:r>
      <w:r w:rsidRPr="006101A2">
        <w:rPr>
          <w:rFonts w:ascii="Palatino Linotype" w:hAnsi="Palatino Linotype"/>
        </w:rPr>
        <w:t xml:space="preserve"> (Mitchell)</w:t>
      </w:r>
    </w:p>
    <w:p w14:paraId="1324505D" w14:textId="3B0C97BA" w:rsidR="00181421" w:rsidRPr="006101A2" w:rsidRDefault="00181421">
      <w:pPr>
        <w:rPr>
          <w:rFonts w:ascii="Palatino Linotype" w:hAnsi="Palatino Linotype"/>
        </w:rPr>
      </w:pPr>
    </w:p>
    <w:p w14:paraId="732BB668" w14:textId="01E89147" w:rsidR="00181421" w:rsidRPr="006101A2" w:rsidRDefault="00181421">
      <w:pPr>
        <w:rPr>
          <w:rFonts w:ascii="Palatino Linotype" w:hAnsi="Palatino Linotype"/>
        </w:rPr>
      </w:pPr>
      <w:r w:rsidRPr="006101A2">
        <w:rPr>
          <w:rFonts w:ascii="Palatino Linotype" w:hAnsi="Palatino Linotype"/>
        </w:rPr>
        <w:t>V. CIE Task Force</w:t>
      </w:r>
      <w:r w:rsidR="006101A2" w:rsidRPr="006101A2">
        <w:rPr>
          <w:rFonts w:ascii="Palatino Linotype" w:hAnsi="Palatino Linotype"/>
        </w:rPr>
        <w:t xml:space="preserve"> on Admissions and Enrollment Management</w:t>
      </w:r>
      <w:r w:rsidRPr="006101A2">
        <w:rPr>
          <w:rFonts w:ascii="Palatino Linotype" w:hAnsi="Palatino Linotype"/>
        </w:rPr>
        <w:t xml:space="preserve"> Update</w:t>
      </w:r>
    </w:p>
    <w:p w14:paraId="6F019D94" w14:textId="77777777" w:rsidR="00181421" w:rsidRPr="006101A2" w:rsidRDefault="00181421">
      <w:pPr>
        <w:rPr>
          <w:rFonts w:ascii="Palatino Linotype" w:hAnsi="Palatino Linotype"/>
        </w:rPr>
      </w:pPr>
    </w:p>
    <w:p w14:paraId="2C0722E4" w14:textId="5219FF06" w:rsidR="00181421" w:rsidRPr="006101A2" w:rsidRDefault="00181421">
      <w:pPr>
        <w:rPr>
          <w:rFonts w:ascii="Palatino Linotype" w:hAnsi="Palatino Linotype"/>
        </w:rPr>
      </w:pPr>
      <w:r w:rsidRPr="006101A2">
        <w:rPr>
          <w:rFonts w:ascii="Palatino Linotype" w:hAnsi="Palatino Linotype"/>
        </w:rPr>
        <w:t>V</w:t>
      </w:r>
      <w:r w:rsidR="006101A2" w:rsidRPr="006101A2">
        <w:rPr>
          <w:rFonts w:ascii="Palatino Linotype" w:hAnsi="Palatino Linotype"/>
        </w:rPr>
        <w:t>I</w:t>
      </w:r>
      <w:r w:rsidRPr="006101A2">
        <w:rPr>
          <w:rFonts w:ascii="Palatino Linotype" w:hAnsi="Palatino Linotype"/>
        </w:rPr>
        <w:t>.  Announcement of Elections</w:t>
      </w:r>
    </w:p>
    <w:p w14:paraId="4A5965CB" w14:textId="62A2FAB4" w:rsidR="006101A2" w:rsidRPr="006101A2" w:rsidRDefault="006101A2">
      <w:pPr>
        <w:rPr>
          <w:rFonts w:ascii="Palatino Linotype" w:hAnsi="Palatino Linotype"/>
        </w:rPr>
      </w:pPr>
    </w:p>
    <w:p w14:paraId="2178C30E" w14:textId="000338CD" w:rsidR="006101A2" w:rsidRPr="006101A2" w:rsidRDefault="006101A2">
      <w:pPr>
        <w:rPr>
          <w:rFonts w:ascii="Palatino Linotype" w:hAnsi="Palatino Linotype"/>
        </w:rPr>
      </w:pPr>
      <w:r w:rsidRPr="006101A2">
        <w:rPr>
          <w:rFonts w:ascii="Palatino Linotype" w:hAnsi="Palatino Linotype"/>
        </w:rPr>
        <w:t>VII.  New Business</w:t>
      </w:r>
    </w:p>
    <w:p w14:paraId="16A6B5B7" w14:textId="21FAD6D6" w:rsidR="006101A2" w:rsidRDefault="006101A2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Staff Awards</w:t>
      </w:r>
      <w:r w:rsidRPr="006101A2">
        <w:rPr>
          <w:rFonts w:ascii="Palatino Linotype" w:hAnsi="Palatino Linotype"/>
        </w:rPr>
        <w:t xml:space="preserve"> Celebration and Faculty Input</w:t>
      </w:r>
    </w:p>
    <w:p w14:paraId="2F108252" w14:textId="27644E92" w:rsidR="006101A2" w:rsidRDefault="006101A2">
      <w:pPr>
        <w:rPr>
          <w:rFonts w:ascii="Palatino Linotype" w:hAnsi="Palatino Linotype"/>
        </w:rPr>
      </w:pPr>
    </w:p>
    <w:p w14:paraId="4E26F527" w14:textId="0F2AD14B" w:rsidR="006101A2" w:rsidRPr="006101A2" w:rsidRDefault="006101A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VIII.  Adjournment</w:t>
      </w:r>
      <w:bookmarkStart w:id="0" w:name="_GoBack"/>
      <w:bookmarkEnd w:id="0"/>
    </w:p>
    <w:sectPr w:rsidR="006101A2" w:rsidRPr="006101A2" w:rsidSect="0075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C2"/>
    <w:rsid w:val="00044AC2"/>
    <w:rsid w:val="00070536"/>
    <w:rsid w:val="00181421"/>
    <w:rsid w:val="00350ECE"/>
    <w:rsid w:val="006101A2"/>
    <w:rsid w:val="00752A0A"/>
    <w:rsid w:val="00B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0D07B"/>
  <w14:defaultImageDpi w14:val="32767"/>
  <w15:chartTrackingRefBased/>
  <w15:docId w15:val="{2111875B-DA46-3D4A-B14D-89142D07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Linda Mitchell</cp:lastModifiedBy>
  <cp:revision>3</cp:revision>
  <dcterms:created xsi:type="dcterms:W3CDTF">2018-02-14T14:55:00Z</dcterms:created>
  <dcterms:modified xsi:type="dcterms:W3CDTF">2018-02-16T12:09:00Z</dcterms:modified>
</cp:coreProperties>
</file>